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42622" w14:textId="44780435" w:rsidR="0093634E" w:rsidRPr="0036303E" w:rsidRDefault="000365F3" w:rsidP="0068082A">
      <w:pPr>
        <w:pStyle w:val="DSHeaderPressFact"/>
        <w:rPr>
          <w:lang w:val="en-US"/>
        </w:rPr>
      </w:pPr>
      <w:r>
        <w:rPr>
          <w:lang w:val="en-US" w:eastAsia="zh-CN"/>
        </w:rPr>
        <mc:AlternateContent>
          <mc:Choice Requires="wps">
            <w:drawing>
              <wp:anchor distT="45720" distB="45720" distL="114300" distR="114300" simplePos="0" relativeHeight="251657216" behindDoc="0" locked="0" layoutInCell="1" allowOverlap="1" wp14:anchorId="554E1CD5" wp14:editId="30B501C7">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9FBCE49"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54E1CD5"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14:paraId="59FBCE49"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Press Release</w:t>
                      </w:r>
                    </w:p>
                  </w:txbxContent>
                </v:textbox>
                <w10:wrap anchorx="page" anchory="page"/>
              </v:shape>
            </w:pict>
          </mc:Fallback>
        </mc:AlternateContent>
      </w:r>
      <w:r>
        <w:rPr>
          <w:lang w:val="en-US" w:eastAsia="zh-CN"/>
        </w:rPr>
        <mc:AlternateContent>
          <mc:Choice Requires="wps">
            <w:drawing>
              <wp:anchor distT="0" distB="0" distL="114300" distR="114300" simplePos="0" relativeHeight="251658240" behindDoc="0" locked="0" layoutInCell="1" allowOverlap="1" wp14:anchorId="2B120670" wp14:editId="6D8DB3AD">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39CDD1C2" w14:textId="77777777" w:rsidR="002B4D82" w:rsidRPr="00522CF7" w:rsidRDefault="002B4D82" w:rsidP="002B4D82">
                            <w:pPr>
                              <w:pStyle w:val="DSHeaderPressFact"/>
                              <w:rPr>
                                <w:lang w:val="en-US"/>
                              </w:rPr>
                            </w:pPr>
                            <w:r w:rsidRPr="00522CF7">
                              <w:rPr>
                                <w:lang w:val="en-US"/>
                              </w:rPr>
                              <w:t>Press Contact</w:t>
                            </w:r>
                          </w:p>
                          <w:p w14:paraId="27F4CF47" w14:textId="77777777" w:rsidR="002B4D82" w:rsidRPr="00F36653" w:rsidRDefault="002B4D82" w:rsidP="002B4D82">
                            <w:pPr>
                              <w:pStyle w:val="DSStandardSidebox"/>
                            </w:pPr>
                            <w:r w:rsidRPr="00F36653">
                              <w:t>Marion Par-Weixlberger</w:t>
                            </w:r>
                          </w:p>
                          <w:p w14:paraId="75C09B6D" w14:textId="77777777" w:rsidR="002B4D82" w:rsidRPr="00F36653" w:rsidRDefault="002B4D82" w:rsidP="002B4D82">
                            <w:pPr>
                              <w:pStyle w:val="DSStandardSidebox"/>
                            </w:pPr>
                            <w:r w:rsidRPr="00F36653">
                              <w:t>Director Corporate Communications and Public Relations</w:t>
                            </w:r>
                          </w:p>
                          <w:p w14:paraId="79178D1F" w14:textId="77777777" w:rsidR="002B4D82" w:rsidRPr="000662F7" w:rsidRDefault="002B4D82" w:rsidP="002B4D82">
                            <w:pPr>
                              <w:pStyle w:val="DSStandardSidebox"/>
                              <w:rPr>
                                <w:lang w:val="it-IT"/>
                              </w:rPr>
                            </w:pPr>
                            <w:r w:rsidRPr="000662F7">
                              <w:rPr>
                                <w:lang w:val="it-IT"/>
                              </w:rPr>
                              <w:t>Sirona Straße 1</w:t>
                            </w:r>
                          </w:p>
                          <w:p w14:paraId="178DC717" w14:textId="77777777" w:rsidR="002B4D82" w:rsidRPr="00B140EC" w:rsidRDefault="002B4D82" w:rsidP="002B4D82">
                            <w:pPr>
                              <w:pStyle w:val="DSStandardSidebox"/>
                              <w:rPr>
                                <w:lang w:val="it-IT"/>
                              </w:rPr>
                            </w:pPr>
                            <w:r w:rsidRPr="00B140EC">
                              <w:rPr>
                                <w:lang w:val="it-IT"/>
                              </w:rPr>
                              <w:t>5071 Wals bei Salzburg, Austria</w:t>
                            </w:r>
                          </w:p>
                          <w:p w14:paraId="351B7554" w14:textId="77777777" w:rsidR="002B4D82" w:rsidRPr="0093634E" w:rsidRDefault="002B4D82" w:rsidP="002B4D82">
                            <w:pPr>
                              <w:pStyle w:val="DSStandardSidebox"/>
                              <w:rPr>
                                <w:lang w:val="de-AT"/>
                              </w:rPr>
                            </w:pPr>
                            <w:r w:rsidRPr="0093634E">
                              <w:rPr>
                                <w:lang w:val="de-AT"/>
                              </w:rPr>
                              <w:t>T  +43 (0) 662 2450-588</w:t>
                            </w:r>
                          </w:p>
                          <w:p w14:paraId="7970E54A" w14:textId="77777777" w:rsidR="002B4D82" w:rsidRPr="0093634E" w:rsidRDefault="002B4D82" w:rsidP="002B4D82">
                            <w:pPr>
                              <w:pStyle w:val="DSStandardSidebox"/>
                              <w:rPr>
                                <w:lang w:val="de-AT"/>
                              </w:rPr>
                            </w:pPr>
                            <w:r w:rsidRPr="0093634E">
                              <w:rPr>
                                <w:lang w:val="de-AT"/>
                              </w:rPr>
                              <w:t>F  +43 (0) 662 2450-540</w:t>
                            </w:r>
                          </w:p>
                          <w:p w14:paraId="7B19368C" w14:textId="77777777" w:rsidR="002B4D82" w:rsidRPr="0093634E" w:rsidRDefault="002B4D82" w:rsidP="002B4D82">
                            <w:pPr>
                              <w:pStyle w:val="SidebarLink"/>
                              <w:rPr>
                                <w:lang w:val="de-AT"/>
                              </w:rPr>
                            </w:pPr>
                            <w:r w:rsidRPr="0093634E">
                              <w:rPr>
                                <w:lang w:val="de-AT"/>
                              </w:rPr>
                              <w:t>marion.par-weixlberger@dentsplysirona.com</w:t>
                            </w:r>
                          </w:p>
                          <w:p w14:paraId="114EA401" w14:textId="77777777" w:rsidR="002B4D82" w:rsidRPr="0093634E" w:rsidRDefault="002B4D82" w:rsidP="002B4D82">
                            <w:pPr>
                              <w:pStyle w:val="DSStandardSidebox"/>
                              <w:rPr>
                                <w:lang w:val="de-AT"/>
                              </w:rPr>
                            </w:pPr>
                          </w:p>
                          <w:p w14:paraId="10F679AE" w14:textId="77777777" w:rsidR="002B4D82" w:rsidRPr="0093634E" w:rsidRDefault="002B4D82" w:rsidP="002B4D82">
                            <w:pPr>
                              <w:pStyle w:val="DSStandardSidebox"/>
                              <w:rPr>
                                <w:lang w:val="de-AT"/>
                              </w:rPr>
                            </w:pPr>
                            <w:r w:rsidRPr="0093634E">
                              <w:rPr>
                                <w:lang w:val="de-AT"/>
                              </w:rPr>
                              <w:t>Daya Bronner</w:t>
                            </w:r>
                          </w:p>
                          <w:p w14:paraId="5AA6CE58" w14:textId="77777777" w:rsidR="002B4D82" w:rsidRPr="0093634E" w:rsidRDefault="002B4D82" w:rsidP="002B4D82">
                            <w:pPr>
                              <w:pStyle w:val="DSStandardSidebox"/>
                              <w:rPr>
                                <w:lang w:val="de-AT"/>
                              </w:rPr>
                            </w:pPr>
                            <w:proofErr w:type="spellStart"/>
                            <w:r w:rsidRPr="0093634E">
                              <w:rPr>
                                <w:lang w:val="de-AT"/>
                              </w:rPr>
                              <w:t>Edelman.ergo</w:t>
                            </w:r>
                            <w:proofErr w:type="spellEnd"/>
                            <w:r w:rsidRPr="0093634E">
                              <w:rPr>
                                <w:lang w:val="de-AT"/>
                              </w:rPr>
                              <w:t xml:space="preserve"> GmbH</w:t>
                            </w:r>
                          </w:p>
                          <w:p w14:paraId="4C46E068" w14:textId="77777777" w:rsidR="002B4D82" w:rsidRPr="0093634E" w:rsidRDefault="002B4D82" w:rsidP="002B4D82">
                            <w:pPr>
                              <w:pStyle w:val="DSStandardSidebox"/>
                              <w:rPr>
                                <w:lang w:val="de-AT"/>
                              </w:rPr>
                            </w:pPr>
                            <w:proofErr w:type="spellStart"/>
                            <w:r w:rsidRPr="0093634E">
                              <w:rPr>
                                <w:lang w:val="de-AT"/>
                              </w:rPr>
                              <w:t>Niddastraße</w:t>
                            </w:r>
                            <w:proofErr w:type="spellEnd"/>
                            <w:r w:rsidRPr="0093634E">
                              <w:rPr>
                                <w:lang w:val="de-AT"/>
                              </w:rPr>
                              <w:t xml:space="preserve"> 91</w:t>
                            </w:r>
                          </w:p>
                          <w:p w14:paraId="561BD8D6" w14:textId="77777777" w:rsidR="002B4D82" w:rsidRPr="0093634E" w:rsidRDefault="002B4D82" w:rsidP="002B4D82">
                            <w:pPr>
                              <w:pStyle w:val="DSStandardSidebox"/>
                              <w:rPr>
                                <w:lang w:val="de-AT"/>
                              </w:rPr>
                            </w:pPr>
                            <w:r w:rsidRPr="0093634E">
                              <w:rPr>
                                <w:lang w:val="de-AT"/>
                              </w:rPr>
                              <w:t>60329 Frankfurt a. M. / Deutschland</w:t>
                            </w:r>
                          </w:p>
                          <w:p w14:paraId="055A6888" w14:textId="77777777" w:rsidR="002B4D82" w:rsidRPr="0093634E" w:rsidRDefault="002B4D82" w:rsidP="002B4D82">
                            <w:pPr>
                              <w:pStyle w:val="DSStandardSidebox"/>
                              <w:rPr>
                                <w:lang w:val="de-AT"/>
                              </w:rPr>
                            </w:pPr>
                            <w:r w:rsidRPr="0093634E">
                              <w:rPr>
                                <w:lang w:val="de-AT"/>
                              </w:rPr>
                              <w:t>T  +49 (0) 69 401254-498</w:t>
                            </w:r>
                          </w:p>
                          <w:p w14:paraId="7868D443" w14:textId="77777777" w:rsidR="002B4D82" w:rsidRPr="000662F7" w:rsidRDefault="002B4D82" w:rsidP="002B4D82">
                            <w:pPr>
                              <w:pStyle w:val="SidebarLink"/>
                            </w:pPr>
                            <w:r w:rsidRPr="000662F7">
                              <w:t>daya.bronner@edelmanergo.com</w:t>
                            </w:r>
                          </w:p>
                          <w:p w14:paraId="68A40AA5" w14:textId="77777777" w:rsidR="002B4D82" w:rsidRPr="00B140EC" w:rsidRDefault="002B4D82" w:rsidP="002B4D82">
                            <w:pPr>
                              <w:pStyle w:val="DSStandard"/>
                              <w:rPr>
                                <w:sz w:val="16"/>
                                <w:szCs w:val="16"/>
                              </w:rPr>
                            </w:pPr>
                          </w:p>
                          <w:p w14:paraId="783942F7" w14:textId="77777777" w:rsidR="002B4D82" w:rsidRPr="00B140EC" w:rsidRDefault="002B4D82" w:rsidP="002B4D82">
                            <w:pPr>
                              <w:pStyle w:val="DSStandardSidebox"/>
                            </w:pPr>
                          </w:p>
                          <w:p w14:paraId="47CAF491" w14:textId="77777777" w:rsidR="002B4D82" w:rsidRPr="00B140EC" w:rsidRDefault="002B4D82" w:rsidP="002B4D82">
                            <w:pPr>
                              <w:pStyle w:val="DSStandardSidebox"/>
                            </w:pPr>
                          </w:p>
                          <w:p w14:paraId="50153BD0" w14:textId="77777777" w:rsidR="002B4D82" w:rsidRPr="00B140EC" w:rsidRDefault="002B4D82" w:rsidP="002B4D82">
                            <w:pPr>
                              <w:pStyle w:val="DSStandardSidebox"/>
                            </w:pPr>
                          </w:p>
                          <w:p w14:paraId="59A46BEF" w14:textId="77777777" w:rsidR="002B4D82" w:rsidRPr="00B140EC" w:rsidRDefault="002B4D82" w:rsidP="002B4D82">
                            <w:pPr>
                              <w:pStyle w:val="DSStandardSidebox"/>
                            </w:pPr>
                          </w:p>
                          <w:p w14:paraId="13CD93B5" w14:textId="77777777" w:rsidR="002B4D82" w:rsidRPr="00B140EC" w:rsidRDefault="002B4D82" w:rsidP="002B4D82">
                            <w:pPr>
                              <w:pStyle w:val="DSStandardSidebox"/>
                            </w:pPr>
                          </w:p>
                          <w:p w14:paraId="50A83F19" w14:textId="77777777" w:rsidR="002B4D82" w:rsidRPr="00B140EC" w:rsidRDefault="002B4D82" w:rsidP="002B4D82">
                            <w:pPr>
                              <w:pStyle w:val="DSStandardSidebox"/>
                            </w:pPr>
                          </w:p>
                          <w:p w14:paraId="618992B3" w14:textId="77777777" w:rsidR="002B4D82" w:rsidRPr="00B140EC" w:rsidRDefault="002B4D82" w:rsidP="002B4D82">
                            <w:pPr>
                              <w:pStyle w:val="DSStandardSidebox"/>
                            </w:pPr>
                          </w:p>
                          <w:p w14:paraId="75CDB717" w14:textId="77777777" w:rsidR="002B4D82" w:rsidRPr="00B140EC" w:rsidRDefault="002B4D82" w:rsidP="002B4D82">
                            <w:pPr>
                              <w:pStyle w:val="DSStandardSidebox"/>
                            </w:pPr>
                          </w:p>
                          <w:p w14:paraId="6FF5D3EE" w14:textId="77777777" w:rsidR="002B4D82" w:rsidRPr="00B140EC" w:rsidRDefault="002B4D82" w:rsidP="002B4D82">
                            <w:pPr>
                              <w:pStyle w:val="DSStandardSidebox"/>
                            </w:pPr>
                          </w:p>
                          <w:p w14:paraId="44D044ED" w14:textId="77777777" w:rsidR="002B4D82" w:rsidRPr="00B140EC" w:rsidRDefault="002B4D82" w:rsidP="002B4D82">
                            <w:pPr>
                              <w:pStyle w:val="DSStandardSidebox"/>
                            </w:pPr>
                          </w:p>
                          <w:p w14:paraId="04F10E7E" w14:textId="77777777" w:rsidR="002B4D82" w:rsidRPr="00B140EC" w:rsidRDefault="002B4D82" w:rsidP="002B4D82">
                            <w:pPr>
                              <w:pStyle w:val="DSStandardSidebox"/>
                            </w:pPr>
                          </w:p>
                          <w:p w14:paraId="2EC5BBCF" w14:textId="77777777" w:rsidR="002B4D82" w:rsidRPr="00B140EC" w:rsidRDefault="002B4D82" w:rsidP="002B4D82">
                            <w:pPr>
                              <w:pStyle w:val="DSStandardSidebox"/>
                            </w:pPr>
                          </w:p>
                          <w:p w14:paraId="72C2CB57" w14:textId="77777777" w:rsidR="002B4D82" w:rsidRPr="00B140EC" w:rsidRDefault="002B4D82" w:rsidP="002B4D82">
                            <w:pPr>
                              <w:pStyle w:val="DSStandardSidebox"/>
                            </w:pPr>
                          </w:p>
                          <w:p w14:paraId="35FFABF6" w14:textId="77777777" w:rsidR="002B4D82" w:rsidRPr="00B140EC" w:rsidRDefault="002B4D82" w:rsidP="002B4D82">
                            <w:pPr>
                              <w:pStyle w:val="DSStandardSidebox"/>
                              <w:rPr>
                                <w:b/>
                              </w:rPr>
                            </w:pPr>
                          </w:p>
                          <w:p w14:paraId="2C74D0D0" w14:textId="77777777" w:rsidR="002B4D82" w:rsidRPr="00B140EC" w:rsidRDefault="002B4D82" w:rsidP="002B4D82">
                            <w:pPr>
                              <w:pStyle w:val="DSStandardSidebox"/>
                              <w:rPr>
                                <w:b/>
                              </w:rPr>
                            </w:pPr>
                          </w:p>
                          <w:p w14:paraId="187B8A3D" w14:textId="77777777" w:rsidR="002B4D82" w:rsidRPr="00B140EC" w:rsidRDefault="002B4D82" w:rsidP="002B4D82">
                            <w:pPr>
                              <w:pStyle w:val="DSStandardSidebox"/>
                              <w:rPr>
                                <w:b/>
                              </w:rPr>
                            </w:pPr>
                            <w:r w:rsidRPr="00B140EC">
                              <w:rPr>
                                <w:b/>
                              </w:rPr>
                              <w:t>A</w:t>
                            </w:r>
                            <w:r w:rsidR="004E3200" w:rsidRPr="00B140EC">
                              <w:rPr>
                                <w:b/>
                              </w:rPr>
                              <w:t>bout</w:t>
                            </w:r>
                            <w:r w:rsidRPr="00B140EC">
                              <w:rPr>
                                <w:b/>
                              </w:rPr>
                              <w:t xml:space="preserve"> D</w:t>
                            </w:r>
                            <w:r w:rsidR="004E3200" w:rsidRPr="00B140EC">
                              <w:rPr>
                                <w:b/>
                              </w:rPr>
                              <w:t>entsply</w:t>
                            </w:r>
                            <w:r w:rsidRPr="00B140EC">
                              <w:rPr>
                                <w:b/>
                              </w:rPr>
                              <w:t xml:space="preserve"> S</w:t>
                            </w:r>
                            <w:r w:rsidR="004E3200" w:rsidRPr="00B140EC">
                              <w:rPr>
                                <w:b/>
                              </w:rPr>
                              <w:t>irona</w:t>
                            </w:r>
                            <w:r w:rsidRPr="00B140EC">
                              <w:rPr>
                                <w:b/>
                              </w:rPr>
                              <w:t>:</w:t>
                            </w:r>
                          </w:p>
                          <w:p w14:paraId="5673155C" w14:textId="77777777" w:rsidR="002B4D82" w:rsidRDefault="002B4D82" w:rsidP="002B4D82">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807440A" w14:textId="77777777" w:rsidR="002B4D82" w:rsidRDefault="002B4D82" w:rsidP="002B4D82">
                            <w:pPr>
                              <w:spacing w:after="0" w:line="240" w:lineRule="auto"/>
                              <w:jc w:val="both"/>
                            </w:pPr>
                            <w:r w:rsidRPr="00011AF0">
                              <w:rPr>
                                <w:sz w:val="16"/>
                                <w:szCs w:val="16"/>
                              </w:rPr>
                              <w:t xml:space="preserve">Visit </w:t>
                            </w:r>
                            <w:hyperlink r:id="rId9"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69C9F066" w14:textId="77777777" w:rsidR="002B4D82" w:rsidRDefault="002B4D82" w:rsidP="002B4D82">
                            <w:pPr>
                              <w:pStyle w:val="DSStandard"/>
                            </w:pPr>
                          </w:p>
                          <w:p w14:paraId="03185ED0" w14:textId="77777777" w:rsidR="002B4D82" w:rsidRPr="009807BA" w:rsidRDefault="002B4D82" w:rsidP="002B4D82">
                            <w:pPr>
                              <w:pStyle w:val="DSStandard"/>
                            </w:pPr>
                          </w:p>
                          <w:p w14:paraId="58F9F84D" w14:textId="77777777" w:rsidR="0068082A" w:rsidRPr="00F36653" w:rsidRDefault="0068082A" w:rsidP="0068082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14:paraId="39CDD1C2" w14:textId="77777777" w:rsidR="002B4D82" w:rsidRPr="00522CF7" w:rsidRDefault="002B4D82" w:rsidP="002B4D82">
                      <w:pPr>
                        <w:pStyle w:val="DSHeaderPressFact"/>
                        <w:rPr>
                          <w:lang w:val="en-US"/>
                        </w:rPr>
                      </w:pPr>
                      <w:r w:rsidRPr="00522CF7">
                        <w:rPr>
                          <w:lang w:val="en-US"/>
                        </w:rPr>
                        <w:t>Press Contact</w:t>
                      </w:r>
                    </w:p>
                    <w:p w14:paraId="27F4CF47" w14:textId="77777777" w:rsidR="002B4D82" w:rsidRPr="00F36653" w:rsidRDefault="002B4D82" w:rsidP="002B4D82">
                      <w:pPr>
                        <w:pStyle w:val="DSStandardSidebox"/>
                      </w:pPr>
                      <w:r w:rsidRPr="00F36653">
                        <w:t>Marion Par-Weixlberger</w:t>
                      </w:r>
                    </w:p>
                    <w:p w14:paraId="75C09B6D" w14:textId="77777777" w:rsidR="002B4D82" w:rsidRPr="00F36653" w:rsidRDefault="002B4D82" w:rsidP="002B4D82">
                      <w:pPr>
                        <w:pStyle w:val="DSStandardSidebox"/>
                      </w:pPr>
                      <w:r w:rsidRPr="00F36653">
                        <w:t>Director Corporate Communications and Public Relations</w:t>
                      </w:r>
                    </w:p>
                    <w:p w14:paraId="79178D1F" w14:textId="77777777" w:rsidR="002B4D82" w:rsidRPr="000662F7" w:rsidRDefault="002B4D82" w:rsidP="002B4D82">
                      <w:pPr>
                        <w:pStyle w:val="DSStandardSidebox"/>
                        <w:rPr>
                          <w:lang w:val="it-IT"/>
                        </w:rPr>
                      </w:pPr>
                      <w:r w:rsidRPr="000662F7">
                        <w:rPr>
                          <w:lang w:val="it-IT"/>
                        </w:rPr>
                        <w:t>Sirona Straße 1</w:t>
                      </w:r>
                    </w:p>
                    <w:p w14:paraId="178DC717" w14:textId="77777777" w:rsidR="002B4D82" w:rsidRPr="00B140EC" w:rsidRDefault="002B4D82" w:rsidP="002B4D82">
                      <w:pPr>
                        <w:pStyle w:val="DSStandardSidebox"/>
                        <w:rPr>
                          <w:lang w:val="it-IT"/>
                        </w:rPr>
                      </w:pPr>
                      <w:r w:rsidRPr="00B140EC">
                        <w:rPr>
                          <w:lang w:val="it-IT"/>
                        </w:rPr>
                        <w:t>5071 Wals bei Salzburg, Austria</w:t>
                      </w:r>
                    </w:p>
                    <w:p w14:paraId="351B7554" w14:textId="77777777" w:rsidR="002B4D82" w:rsidRPr="0093634E" w:rsidRDefault="002B4D82" w:rsidP="002B4D82">
                      <w:pPr>
                        <w:pStyle w:val="DSStandardSidebox"/>
                        <w:rPr>
                          <w:lang w:val="de-AT"/>
                        </w:rPr>
                      </w:pPr>
                      <w:r w:rsidRPr="0093634E">
                        <w:rPr>
                          <w:lang w:val="de-AT"/>
                        </w:rPr>
                        <w:t>T  +43 (0) 662 2450-588</w:t>
                      </w:r>
                    </w:p>
                    <w:p w14:paraId="7970E54A" w14:textId="77777777" w:rsidR="002B4D82" w:rsidRPr="0093634E" w:rsidRDefault="002B4D82" w:rsidP="002B4D82">
                      <w:pPr>
                        <w:pStyle w:val="DSStandardSidebox"/>
                        <w:rPr>
                          <w:lang w:val="de-AT"/>
                        </w:rPr>
                      </w:pPr>
                      <w:r w:rsidRPr="0093634E">
                        <w:rPr>
                          <w:lang w:val="de-AT"/>
                        </w:rPr>
                        <w:t>F  +43 (0) 662 2450-540</w:t>
                      </w:r>
                    </w:p>
                    <w:p w14:paraId="7B19368C" w14:textId="77777777" w:rsidR="002B4D82" w:rsidRPr="0093634E" w:rsidRDefault="002B4D82" w:rsidP="002B4D82">
                      <w:pPr>
                        <w:pStyle w:val="SidebarLink"/>
                        <w:rPr>
                          <w:lang w:val="de-AT"/>
                        </w:rPr>
                      </w:pPr>
                      <w:r w:rsidRPr="0093634E">
                        <w:rPr>
                          <w:lang w:val="de-AT"/>
                        </w:rPr>
                        <w:t>marion.par-weixlberger@dentsplysirona.com</w:t>
                      </w:r>
                    </w:p>
                    <w:p w14:paraId="114EA401" w14:textId="77777777" w:rsidR="002B4D82" w:rsidRPr="0093634E" w:rsidRDefault="002B4D82" w:rsidP="002B4D82">
                      <w:pPr>
                        <w:pStyle w:val="DSStandardSidebox"/>
                        <w:rPr>
                          <w:lang w:val="de-AT"/>
                        </w:rPr>
                      </w:pPr>
                    </w:p>
                    <w:p w14:paraId="10F679AE" w14:textId="77777777" w:rsidR="002B4D82" w:rsidRPr="0093634E" w:rsidRDefault="002B4D82" w:rsidP="002B4D82">
                      <w:pPr>
                        <w:pStyle w:val="DSStandardSidebox"/>
                        <w:rPr>
                          <w:lang w:val="de-AT"/>
                        </w:rPr>
                      </w:pPr>
                      <w:r w:rsidRPr="0093634E">
                        <w:rPr>
                          <w:lang w:val="de-AT"/>
                        </w:rPr>
                        <w:t>Daya Bronner</w:t>
                      </w:r>
                    </w:p>
                    <w:p w14:paraId="5AA6CE58" w14:textId="77777777" w:rsidR="002B4D82" w:rsidRPr="0093634E" w:rsidRDefault="002B4D82" w:rsidP="002B4D82">
                      <w:pPr>
                        <w:pStyle w:val="DSStandardSidebox"/>
                        <w:rPr>
                          <w:lang w:val="de-AT"/>
                        </w:rPr>
                      </w:pPr>
                      <w:proofErr w:type="spellStart"/>
                      <w:r w:rsidRPr="0093634E">
                        <w:rPr>
                          <w:lang w:val="de-AT"/>
                        </w:rPr>
                        <w:t>Edelman.ergo</w:t>
                      </w:r>
                      <w:proofErr w:type="spellEnd"/>
                      <w:r w:rsidRPr="0093634E">
                        <w:rPr>
                          <w:lang w:val="de-AT"/>
                        </w:rPr>
                        <w:t xml:space="preserve"> GmbH</w:t>
                      </w:r>
                    </w:p>
                    <w:p w14:paraId="4C46E068" w14:textId="77777777" w:rsidR="002B4D82" w:rsidRPr="0093634E" w:rsidRDefault="002B4D82" w:rsidP="002B4D82">
                      <w:pPr>
                        <w:pStyle w:val="DSStandardSidebox"/>
                        <w:rPr>
                          <w:lang w:val="de-AT"/>
                        </w:rPr>
                      </w:pPr>
                      <w:proofErr w:type="spellStart"/>
                      <w:r w:rsidRPr="0093634E">
                        <w:rPr>
                          <w:lang w:val="de-AT"/>
                        </w:rPr>
                        <w:t>Niddastraße</w:t>
                      </w:r>
                      <w:proofErr w:type="spellEnd"/>
                      <w:r w:rsidRPr="0093634E">
                        <w:rPr>
                          <w:lang w:val="de-AT"/>
                        </w:rPr>
                        <w:t xml:space="preserve"> 91</w:t>
                      </w:r>
                    </w:p>
                    <w:p w14:paraId="561BD8D6" w14:textId="77777777" w:rsidR="002B4D82" w:rsidRPr="0093634E" w:rsidRDefault="002B4D82" w:rsidP="002B4D82">
                      <w:pPr>
                        <w:pStyle w:val="DSStandardSidebox"/>
                        <w:rPr>
                          <w:lang w:val="de-AT"/>
                        </w:rPr>
                      </w:pPr>
                      <w:r w:rsidRPr="0093634E">
                        <w:rPr>
                          <w:lang w:val="de-AT"/>
                        </w:rPr>
                        <w:t>60329 Frankfurt a. M. / Deutschland</w:t>
                      </w:r>
                    </w:p>
                    <w:p w14:paraId="055A6888" w14:textId="77777777" w:rsidR="002B4D82" w:rsidRPr="0093634E" w:rsidRDefault="002B4D82" w:rsidP="002B4D82">
                      <w:pPr>
                        <w:pStyle w:val="DSStandardSidebox"/>
                        <w:rPr>
                          <w:lang w:val="de-AT"/>
                        </w:rPr>
                      </w:pPr>
                      <w:r w:rsidRPr="0093634E">
                        <w:rPr>
                          <w:lang w:val="de-AT"/>
                        </w:rPr>
                        <w:t>T  +49 (0) 69 401254-498</w:t>
                      </w:r>
                    </w:p>
                    <w:p w14:paraId="7868D443" w14:textId="77777777" w:rsidR="002B4D82" w:rsidRPr="000662F7" w:rsidRDefault="002B4D82" w:rsidP="002B4D82">
                      <w:pPr>
                        <w:pStyle w:val="SidebarLink"/>
                      </w:pPr>
                      <w:r w:rsidRPr="000662F7">
                        <w:t>daya.bronner@edelmanergo.com</w:t>
                      </w:r>
                    </w:p>
                    <w:p w14:paraId="68A40AA5" w14:textId="77777777" w:rsidR="002B4D82" w:rsidRPr="00B140EC" w:rsidRDefault="002B4D82" w:rsidP="002B4D82">
                      <w:pPr>
                        <w:pStyle w:val="DSStandard"/>
                        <w:rPr>
                          <w:sz w:val="16"/>
                          <w:szCs w:val="16"/>
                        </w:rPr>
                      </w:pPr>
                    </w:p>
                    <w:p w14:paraId="783942F7" w14:textId="77777777" w:rsidR="002B4D82" w:rsidRPr="00B140EC" w:rsidRDefault="002B4D82" w:rsidP="002B4D82">
                      <w:pPr>
                        <w:pStyle w:val="DSStandardSidebox"/>
                      </w:pPr>
                    </w:p>
                    <w:p w14:paraId="47CAF491" w14:textId="77777777" w:rsidR="002B4D82" w:rsidRPr="00B140EC" w:rsidRDefault="002B4D82" w:rsidP="002B4D82">
                      <w:pPr>
                        <w:pStyle w:val="DSStandardSidebox"/>
                      </w:pPr>
                    </w:p>
                    <w:p w14:paraId="50153BD0" w14:textId="77777777" w:rsidR="002B4D82" w:rsidRPr="00B140EC" w:rsidRDefault="002B4D82" w:rsidP="002B4D82">
                      <w:pPr>
                        <w:pStyle w:val="DSStandardSidebox"/>
                      </w:pPr>
                    </w:p>
                    <w:p w14:paraId="59A46BEF" w14:textId="77777777" w:rsidR="002B4D82" w:rsidRPr="00B140EC" w:rsidRDefault="002B4D82" w:rsidP="002B4D82">
                      <w:pPr>
                        <w:pStyle w:val="DSStandardSidebox"/>
                      </w:pPr>
                    </w:p>
                    <w:p w14:paraId="13CD93B5" w14:textId="77777777" w:rsidR="002B4D82" w:rsidRPr="00B140EC" w:rsidRDefault="002B4D82" w:rsidP="002B4D82">
                      <w:pPr>
                        <w:pStyle w:val="DSStandardSidebox"/>
                      </w:pPr>
                    </w:p>
                    <w:p w14:paraId="50A83F19" w14:textId="77777777" w:rsidR="002B4D82" w:rsidRPr="00B140EC" w:rsidRDefault="002B4D82" w:rsidP="002B4D82">
                      <w:pPr>
                        <w:pStyle w:val="DSStandardSidebox"/>
                      </w:pPr>
                    </w:p>
                    <w:p w14:paraId="618992B3" w14:textId="77777777" w:rsidR="002B4D82" w:rsidRPr="00B140EC" w:rsidRDefault="002B4D82" w:rsidP="002B4D82">
                      <w:pPr>
                        <w:pStyle w:val="DSStandardSidebox"/>
                      </w:pPr>
                    </w:p>
                    <w:p w14:paraId="75CDB717" w14:textId="77777777" w:rsidR="002B4D82" w:rsidRPr="00B140EC" w:rsidRDefault="002B4D82" w:rsidP="002B4D82">
                      <w:pPr>
                        <w:pStyle w:val="DSStandardSidebox"/>
                      </w:pPr>
                    </w:p>
                    <w:p w14:paraId="6FF5D3EE" w14:textId="77777777" w:rsidR="002B4D82" w:rsidRPr="00B140EC" w:rsidRDefault="002B4D82" w:rsidP="002B4D82">
                      <w:pPr>
                        <w:pStyle w:val="DSStandardSidebox"/>
                      </w:pPr>
                    </w:p>
                    <w:p w14:paraId="44D044ED" w14:textId="77777777" w:rsidR="002B4D82" w:rsidRPr="00B140EC" w:rsidRDefault="002B4D82" w:rsidP="002B4D82">
                      <w:pPr>
                        <w:pStyle w:val="DSStandardSidebox"/>
                      </w:pPr>
                    </w:p>
                    <w:p w14:paraId="04F10E7E" w14:textId="77777777" w:rsidR="002B4D82" w:rsidRPr="00B140EC" w:rsidRDefault="002B4D82" w:rsidP="002B4D82">
                      <w:pPr>
                        <w:pStyle w:val="DSStandardSidebox"/>
                      </w:pPr>
                    </w:p>
                    <w:p w14:paraId="2EC5BBCF" w14:textId="77777777" w:rsidR="002B4D82" w:rsidRPr="00B140EC" w:rsidRDefault="002B4D82" w:rsidP="002B4D82">
                      <w:pPr>
                        <w:pStyle w:val="DSStandardSidebox"/>
                      </w:pPr>
                    </w:p>
                    <w:p w14:paraId="72C2CB57" w14:textId="77777777" w:rsidR="002B4D82" w:rsidRPr="00B140EC" w:rsidRDefault="002B4D82" w:rsidP="002B4D82">
                      <w:pPr>
                        <w:pStyle w:val="DSStandardSidebox"/>
                      </w:pPr>
                    </w:p>
                    <w:p w14:paraId="35FFABF6" w14:textId="77777777" w:rsidR="002B4D82" w:rsidRPr="00B140EC" w:rsidRDefault="002B4D82" w:rsidP="002B4D82">
                      <w:pPr>
                        <w:pStyle w:val="DSStandardSidebox"/>
                        <w:rPr>
                          <w:b/>
                        </w:rPr>
                      </w:pPr>
                    </w:p>
                    <w:p w14:paraId="2C74D0D0" w14:textId="77777777" w:rsidR="002B4D82" w:rsidRPr="00B140EC" w:rsidRDefault="002B4D82" w:rsidP="002B4D82">
                      <w:pPr>
                        <w:pStyle w:val="DSStandardSidebox"/>
                        <w:rPr>
                          <w:b/>
                        </w:rPr>
                      </w:pPr>
                    </w:p>
                    <w:p w14:paraId="187B8A3D" w14:textId="77777777" w:rsidR="002B4D82" w:rsidRPr="00B140EC" w:rsidRDefault="002B4D82" w:rsidP="002B4D82">
                      <w:pPr>
                        <w:pStyle w:val="DSStandardSidebox"/>
                        <w:rPr>
                          <w:b/>
                        </w:rPr>
                      </w:pPr>
                      <w:r w:rsidRPr="00B140EC">
                        <w:rPr>
                          <w:b/>
                        </w:rPr>
                        <w:t>A</w:t>
                      </w:r>
                      <w:r w:rsidR="004E3200" w:rsidRPr="00B140EC">
                        <w:rPr>
                          <w:b/>
                        </w:rPr>
                        <w:t>bout</w:t>
                      </w:r>
                      <w:r w:rsidRPr="00B140EC">
                        <w:rPr>
                          <w:b/>
                        </w:rPr>
                        <w:t xml:space="preserve"> D</w:t>
                      </w:r>
                      <w:r w:rsidR="004E3200" w:rsidRPr="00B140EC">
                        <w:rPr>
                          <w:b/>
                        </w:rPr>
                        <w:t>entsply</w:t>
                      </w:r>
                      <w:r w:rsidRPr="00B140EC">
                        <w:rPr>
                          <w:b/>
                        </w:rPr>
                        <w:t xml:space="preserve"> S</w:t>
                      </w:r>
                      <w:r w:rsidR="004E3200" w:rsidRPr="00B140EC">
                        <w:rPr>
                          <w:b/>
                        </w:rPr>
                        <w:t>irona</w:t>
                      </w:r>
                      <w:r w:rsidRPr="00B140EC">
                        <w:rPr>
                          <w:b/>
                        </w:rPr>
                        <w:t>:</w:t>
                      </w:r>
                    </w:p>
                    <w:p w14:paraId="5673155C" w14:textId="77777777" w:rsidR="002B4D82" w:rsidRDefault="002B4D82" w:rsidP="002B4D82">
                      <w:pPr>
                        <w:spacing w:after="0" w:line="240" w:lineRule="auto"/>
                        <w:rPr>
                          <w:sz w:val="16"/>
                          <w:szCs w:val="16"/>
                        </w:rPr>
                      </w:pPr>
                      <w:r w:rsidRPr="00011AF0">
                        <w:rPr>
                          <w:sz w:val="16"/>
                        </w:rPr>
                        <w:t>Dentsply Sirona is the world’s largest manufacturer of professional dental products and technologies, with a 130-year history of innovation and service to the dental in</w:t>
                      </w:r>
                      <w:r>
                        <w:rPr>
                          <w:sz w:val="16"/>
                        </w:rPr>
                        <w:t xml:space="preserve">dustry and patients worldwide. </w:t>
                      </w:r>
                      <w:r w:rsidRPr="00011AF0">
                        <w:rPr>
                          <w:sz w:val="16"/>
                        </w:rPr>
                        <w:t>Dentsply Sirona develops, manufactures, and markets a comprehensive solutions offering including dental and oral health products as well as other consumable medical devices under a strong portfolio of world class brands. As</w:t>
                      </w:r>
                      <w:r>
                        <w:rPr>
                          <w:sz w:val="16"/>
                        </w:rPr>
                        <w:br/>
                      </w:r>
                      <w:r w:rsidRPr="00011AF0">
                        <w:rPr>
                          <w:sz w:val="16"/>
                        </w:rP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011AF0">
                        <w:rPr>
                          <w:sz w:val="16"/>
                          <w:szCs w:val="16"/>
                        </w:rPr>
                        <w:t xml:space="preserve">, Austria. The company’s shares are listed in the United States on NASDAQ under the symbol XRAY. </w:t>
                      </w:r>
                    </w:p>
                    <w:p w14:paraId="1807440A" w14:textId="77777777" w:rsidR="002B4D82" w:rsidRDefault="002B4D82" w:rsidP="002B4D82">
                      <w:pPr>
                        <w:spacing w:after="0" w:line="240" w:lineRule="auto"/>
                        <w:jc w:val="both"/>
                      </w:pPr>
                      <w:r w:rsidRPr="00011AF0">
                        <w:rPr>
                          <w:sz w:val="16"/>
                          <w:szCs w:val="16"/>
                        </w:rPr>
                        <w:t xml:space="preserve">Visit </w:t>
                      </w:r>
                      <w:hyperlink r:id="rId10" w:history="1">
                        <w:r w:rsidRPr="00123370">
                          <w:rPr>
                            <w:rStyle w:val="Hyperlink"/>
                            <w:rFonts w:cstheme="minorBidi"/>
                            <w:sz w:val="16"/>
                            <w:szCs w:val="16"/>
                          </w:rPr>
                          <w:t>www.dentsplysirona.com</w:t>
                        </w:r>
                      </w:hyperlink>
                      <w:r>
                        <w:rPr>
                          <w:sz w:val="16"/>
                          <w:szCs w:val="16"/>
                        </w:rPr>
                        <w:t xml:space="preserve"> </w:t>
                      </w:r>
                      <w:r w:rsidRPr="00011AF0">
                        <w:rPr>
                          <w:sz w:val="16"/>
                          <w:szCs w:val="16"/>
                        </w:rPr>
                        <w:t>for more information about Dentsply Sirona and its products.</w:t>
                      </w:r>
                    </w:p>
                    <w:p w14:paraId="69C9F066" w14:textId="77777777" w:rsidR="002B4D82" w:rsidRDefault="002B4D82" w:rsidP="002B4D82">
                      <w:pPr>
                        <w:pStyle w:val="DSStandard"/>
                      </w:pPr>
                    </w:p>
                    <w:p w14:paraId="03185ED0" w14:textId="77777777" w:rsidR="002B4D82" w:rsidRPr="009807BA" w:rsidRDefault="002B4D82" w:rsidP="002B4D82">
                      <w:pPr>
                        <w:pStyle w:val="DSStandard"/>
                      </w:pPr>
                    </w:p>
                    <w:p w14:paraId="58F9F84D" w14:textId="77777777" w:rsidR="0068082A" w:rsidRPr="00F36653" w:rsidRDefault="0068082A" w:rsidP="0068082A">
                      <w:pPr>
                        <w:pStyle w:val="DSStandard"/>
                      </w:pPr>
                    </w:p>
                  </w:txbxContent>
                </v:textbox>
                <w10:wrap type="square"/>
              </v:shape>
            </w:pict>
          </mc:Fallback>
        </mc:AlternateContent>
      </w:r>
      <w:r w:rsidR="00EF60FA">
        <w:rPr>
          <w:lang w:val="en-US"/>
        </w:rPr>
        <w:t>Live at the World Summit Tour</w:t>
      </w:r>
      <w:r w:rsidR="00EF60FA">
        <w:rPr>
          <w:lang w:val="en-US"/>
        </w:rPr>
        <w:br/>
        <w:t>—</w:t>
      </w:r>
      <w:r w:rsidR="0071651C">
        <w:rPr>
          <w:lang w:val="en-US"/>
        </w:rPr>
        <w:t>I</w:t>
      </w:r>
      <w:r w:rsidRPr="0093634E">
        <w:rPr>
          <w:lang w:val="en-US"/>
        </w:rPr>
        <w:t>ntegrated solutions for safe, comfortable implant</w:t>
      </w:r>
      <w:r w:rsidR="0093634E">
        <w:rPr>
          <w:lang w:val="en-US"/>
        </w:rPr>
        <w:t xml:space="preserve"> placement</w:t>
      </w:r>
      <w:r w:rsidR="00EF60FA">
        <w:rPr>
          <w:lang w:val="en-US"/>
        </w:rPr>
        <w:t xml:space="preserve"> and seamless workflows</w:t>
      </w:r>
    </w:p>
    <w:p w14:paraId="5C97CC7A" w14:textId="77777777" w:rsidR="00EF60FA" w:rsidRPr="00076E66" w:rsidRDefault="004F76AC" w:rsidP="00EF60FA">
      <w:pPr>
        <w:pStyle w:val="DSStandard"/>
        <w:rPr>
          <w:b/>
        </w:rPr>
      </w:pPr>
      <w:r>
        <w:rPr>
          <w:b/>
        </w:rPr>
        <w:t>Dentsply Sirona continues to drive the development of integrated implant</w:t>
      </w:r>
      <w:r w:rsidR="00EF60FA">
        <w:rPr>
          <w:b/>
        </w:rPr>
        <w:t xml:space="preserve"> dentistry.</w:t>
      </w:r>
      <w:r>
        <w:rPr>
          <w:b/>
        </w:rPr>
        <w:t xml:space="preserve"> Digitally supported workflows and harmonized products and processes are combined to create efficient</w:t>
      </w:r>
      <w:r w:rsidR="00EF60FA">
        <w:rPr>
          <w:b/>
        </w:rPr>
        <w:t xml:space="preserve"> </w:t>
      </w:r>
      <w:proofErr w:type="gramStart"/>
      <w:r w:rsidR="00EF60FA">
        <w:rPr>
          <w:b/>
        </w:rPr>
        <w:t xml:space="preserve">and </w:t>
      </w:r>
      <w:r>
        <w:rPr>
          <w:b/>
        </w:rPr>
        <w:t xml:space="preserve"> reliable</w:t>
      </w:r>
      <w:proofErr w:type="gramEnd"/>
      <w:r>
        <w:rPr>
          <w:b/>
        </w:rPr>
        <w:t xml:space="preserve"> treatment result</w:t>
      </w:r>
      <w:r w:rsidR="00EF60FA">
        <w:rPr>
          <w:b/>
        </w:rPr>
        <w:t>s</w:t>
      </w:r>
      <w:r>
        <w:rPr>
          <w:b/>
        </w:rPr>
        <w:t xml:space="preserve">. During the World Summit Tour in Nice, visitors from all over the world were able to experience how Dentsply Sirona products </w:t>
      </w:r>
      <w:r w:rsidR="00EF60FA">
        <w:rPr>
          <w:b/>
        </w:rPr>
        <w:t xml:space="preserve">and solutions </w:t>
      </w:r>
      <w:r>
        <w:rPr>
          <w:b/>
        </w:rPr>
        <w:t>enable optimally integrated workflows for individual patient treatment</w:t>
      </w:r>
      <w:r w:rsidR="00EF60FA">
        <w:rPr>
          <w:b/>
        </w:rPr>
        <w:t>—</w:t>
      </w:r>
      <w:r w:rsidR="00EF60FA" w:rsidRPr="00076E66">
        <w:rPr>
          <w:b/>
        </w:rPr>
        <w:t>seamless workflows from a single provider.</w:t>
      </w:r>
    </w:p>
    <w:p w14:paraId="468C5443" w14:textId="49B8DE41" w:rsidR="00273670" w:rsidRPr="009C71E7" w:rsidRDefault="00CA646D" w:rsidP="00702965">
      <w:pPr>
        <w:pStyle w:val="DSStandard"/>
        <w:rPr>
          <w:lang w:val="nl-NL"/>
        </w:rPr>
      </w:pPr>
      <w:proofErr w:type="spellStart"/>
      <w:r w:rsidRPr="00076E66">
        <w:rPr>
          <w:b/>
        </w:rPr>
        <w:t>Bensheim</w:t>
      </w:r>
      <w:proofErr w:type="spellEnd"/>
      <w:r w:rsidRPr="00076E66">
        <w:rPr>
          <w:b/>
        </w:rPr>
        <w:t>/Salzburg, June 2</w:t>
      </w:r>
      <w:r w:rsidR="00522CF7">
        <w:rPr>
          <w:b/>
        </w:rPr>
        <w:t>6</w:t>
      </w:r>
      <w:r w:rsidRPr="00076E66">
        <w:rPr>
          <w:b/>
        </w:rPr>
        <w:t>, 2017</w:t>
      </w:r>
      <w:r>
        <w:t xml:space="preserve">. </w:t>
      </w:r>
      <w:r w:rsidR="00342987" w:rsidRPr="00076E66">
        <w:t xml:space="preserve">The comprehensive offering from Dentsply Sirona covers the full range of </w:t>
      </w:r>
      <w:r w:rsidR="008937D1" w:rsidRPr="00076E66">
        <w:t>implant treatment—</w:t>
      </w:r>
      <w:r w:rsidR="00342987" w:rsidRPr="00076E66">
        <w:t xml:space="preserve">from imaging systems for diagnostics and treatment planning </w:t>
      </w:r>
      <w:r w:rsidR="008937D1" w:rsidRPr="00076E66">
        <w:t xml:space="preserve">to </w:t>
      </w:r>
      <w:r w:rsidR="00342987" w:rsidRPr="00076E66">
        <w:t>computer-</w:t>
      </w:r>
      <w:r w:rsidR="00342987" w:rsidRPr="003640FF">
        <w:t>assisted</w:t>
      </w:r>
      <w:r w:rsidR="00342987" w:rsidRPr="00076E66">
        <w:t xml:space="preserve"> surgical procedures</w:t>
      </w:r>
      <w:r w:rsidR="008937D1" w:rsidRPr="00076E66">
        <w:t xml:space="preserve"> and bone regenerative materials—</w:t>
      </w:r>
      <w:r w:rsidR="00342987" w:rsidRPr="00076E66">
        <w:t xml:space="preserve">ensuring </w:t>
      </w:r>
      <w:r w:rsidR="001F6841" w:rsidRPr="00076E66">
        <w:t>optimal,</w:t>
      </w:r>
      <w:r w:rsidR="00342987" w:rsidRPr="00076E66">
        <w:t xml:space="preserve"> safe </w:t>
      </w:r>
      <w:r w:rsidR="008937D1" w:rsidRPr="00076E66">
        <w:t>placement</w:t>
      </w:r>
      <w:r w:rsidR="00342987" w:rsidRPr="00076E66">
        <w:t xml:space="preserve"> of implants. With a variety of </w:t>
      </w:r>
      <w:r w:rsidR="00145CCF" w:rsidRPr="00076E66">
        <w:t xml:space="preserve">patient-specific </w:t>
      </w:r>
      <w:r w:rsidR="00342987" w:rsidRPr="00076E66">
        <w:t xml:space="preserve">CAD/CAM </w:t>
      </w:r>
      <w:r w:rsidR="009C71E7">
        <w:t>prosthetic</w:t>
      </w:r>
      <w:r w:rsidR="009C71E7" w:rsidRPr="00076E66">
        <w:t xml:space="preserve"> </w:t>
      </w:r>
      <w:r w:rsidR="00342987" w:rsidRPr="00076E66">
        <w:t>solutions</w:t>
      </w:r>
      <w:r w:rsidR="0048451E" w:rsidRPr="00076E66">
        <w:t>, such as Atlantis</w:t>
      </w:r>
      <w:r w:rsidR="000662F7">
        <w:t xml:space="preserve"> and CEREC</w:t>
      </w:r>
      <w:r w:rsidR="00342987" w:rsidRPr="009C71E7">
        <w:rPr>
          <w:lang w:val="nl-NL"/>
        </w:rPr>
        <w:t>, the final step in the workflow, the prosthetic reconstruction, delivers a result that meets both the functional and the highest esthetic demands. Which material and method the dentist actually uses depends on personal preference, treatment indication, and the patient's needs and wishes</w:t>
      </w:r>
      <w:r w:rsidR="00076E66">
        <w:rPr>
          <w:lang w:val="nl-NL"/>
        </w:rPr>
        <w:t xml:space="preserve">. </w:t>
      </w:r>
      <w:r w:rsidR="00AB2E06" w:rsidRPr="009C71E7">
        <w:rPr>
          <w:lang w:val="nl-NL"/>
        </w:rPr>
        <w:t xml:space="preserve">Dentsply Sirona offers three clinically proven, premium implant systems Ankylos, Astra Tech Implant System and Xive. </w:t>
      </w:r>
    </w:p>
    <w:p w14:paraId="1089766B" w14:textId="2ECC0173" w:rsidR="009D2896" w:rsidRPr="0036303E" w:rsidRDefault="001146DF" w:rsidP="001146DF">
      <w:pPr>
        <w:pStyle w:val="DSStandard"/>
      </w:pPr>
      <w:r w:rsidRPr="009C71E7">
        <w:rPr>
          <w:lang w:val="nl-NL"/>
        </w:rPr>
        <w:t xml:space="preserve">Various </w:t>
      </w:r>
      <w:r w:rsidR="000662F7">
        <w:t>solutions</w:t>
      </w:r>
      <w:r w:rsidRPr="00076E66">
        <w:t xml:space="preserve"> are available to satisfy the individual requirements of each </w:t>
      </w:r>
      <w:r w:rsidR="00656D4E" w:rsidRPr="00076E66">
        <w:t>practitioner</w:t>
      </w:r>
      <w:r w:rsidR="003842B7">
        <w:t xml:space="preserve"> for computer-assisted implant planning</w:t>
      </w:r>
      <w:r w:rsidRPr="00076E66">
        <w:t xml:space="preserve">: </w:t>
      </w:r>
      <w:proofErr w:type="spellStart"/>
      <w:r w:rsidRPr="00076E66">
        <w:t>mySimplant</w:t>
      </w:r>
      <w:proofErr w:type="spellEnd"/>
      <w:r w:rsidRPr="00076E66">
        <w:t xml:space="preserve"> is designed for dentists who </w:t>
      </w:r>
      <w:r w:rsidR="00C115E4" w:rsidRPr="00076E66">
        <w:t>prefer</w:t>
      </w:r>
      <w:r w:rsidR="000D0453" w:rsidRPr="00076E66">
        <w:t xml:space="preserve"> a</w:t>
      </w:r>
      <w:r w:rsidR="00990916" w:rsidRPr="00076E66">
        <w:t>n outso</w:t>
      </w:r>
      <w:r w:rsidR="0036303E" w:rsidRPr="00076E66">
        <w:t>u</w:t>
      </w:r>
      <w:r w:rsidR="00990916" w:rsidRPr="00076E66">
        <w:t xml:space="preserve">rced </w:t>
      </w:r>
      <w:r w:rsidR="000D0453" w:rsidRPr="00076E66">
        <w:t>planning service</w:t>
      </w:r>
      <w:r w:rsidR="00323238" w:rsidRPr="00076E66">
        <w:t>;</w:t>
      </w:r>
      <w:r w:rsidRPr="00076E66">
        <w:t xml:space="preserve"> SICAT </w:t>
      </w:r>
      <w:r w:rsidR="00960398" w:rsidRPr="00076E66">
        <w:t>and</w:t>
      </w:r>
      <w:r w:rsidRPr="00076E66">
        <w:t xml:space="preserve"> </w:t>
      </w:r>
      <w:proofErr w:type="spellStart"/>
      <w:r w:rsidRPr="00076E66">
        <w:t>Simplant</w:t>
      </w:r>
      <w:proofErr w:type="spellEnd"/>
      <w:r w:rsidRPr="00076E66">
        <w:t xml:space="preserve"> </w:t>
      </w:r>
      <w:r w:rsidR="00656D4E" w:rsidRPr="00076E66">
        <w:t>surgical guides</w:t>
      </w:r>
      <w:r w:rsidRPr="00076E66">
        <w:t xml:space="preserve"> are for dent</w:t>
      </w:r>
      <w:r w:rsidR="00656D4E" w:rsidRPr="00076E66">
        <w:t>al professionals</w:t>
      </w:r>
      <w:r w:rsidRPr="00076E66">
        <w:t xml:space="preserve"> who </w:t>
      </w:r>
      <w:r w:rsidR="00656D4E" w:rsidRPr="00076E66">
        <w:t xml:space="preserve">do </w:t>
      </w:r>
      <w:r w:rsidRPr="00076E66">
        <w:t xml:space="preserve">their own </w:t>
      </w:r>
      <w:r w:rsidR="00656D4E" w:rsidRPr="00076E66">
        <w:t xml:space="preserve">planning </w:t>
      </w:r>
      <w:r w:rsidRPr="00076E66">
        <w:t xml:space="preserve">but outsource the preparation of the </w:t>
      </w:r>
      <w:r w:rsidR="00656D4E" w:rsidRPr="00076E66">
        <w:t>guides</w:t>
      </w:r>
      <w:r w:rsidR="00960398" w:rsidRPr="00076E66">
        <w:t xml:space="preserve">; and </w:t>
      </w:r>
      <w:r w:rsidRPr="00076E66">
        <w:t>CEREC Guide</w:t>
      </w:r>
      <w:r w:rsidR="0092544E" w:rsidRPr="00076E66">
        <w:t>s are</w:t>
      </w:r>
      <w:r w:rsidRPr="00076E66">
        <w:t xml:space="preserve"> available for dentists who want to complete the entire workflow within their own practice.</w:t>
      </w:r>
      <w:r w:rsidR="009E4292" w:rsidRPr="009E4292">
        <w:t xml:space="preserve"> </w:t>
      </w:r>
      <w:r w:rsidR="009E4292">
        <w:t xml:space="preserve">As Jörg Haist, Director of Imaging Systems Product Management at Dentsply </w:t>
      </w:r>
      <w:proofErr w:type="gramStart"/>
      <w:r w:rsidR="009E4292">
        <w:t>Sirona,</w:t>
      </w:r>
      <w:proofErr w:type="gramEnd"/>
      <w:r w:rsidR="009E4292">
        <w:t xml:space="preserve"> puts it, "</w:t>
      </w:r>
      <w:r w:rsidR="003842B7">
        <w:t>Accurate computer-assisted p</w:t>
      </w:r>
      <w:r w:rsidR="009E4292">
        <w:t>lanning</w:t>
      </w:r>
      <w:r w:rsidR="003842B7">
        <w:t xml:space="preserve"> of</w:t>
      </w:r>
      <w:r w:rsidR="009E4292">
        <w:t xml:space="preserve"> the implant treatment and using drill guides increase safety</w:t>
      </w:r>
      <w:r w:rsidR="00960398">
        <w:t xml:space="preserve"> during</w:t>
      </w:r>
      <w:r w:rsidR="009E4292">
        <w:t xml:space="preserve"> surgery. Even experienced users rely </w:t>
      </w:r>
      <w:r w:rsidR="00960398">
        <w:t>more and more</w:t>
      </w:r>
      <w:r w:rsidR="009E4292">
        <w:t xml:space="preserve"> on this technical support, especially for complicated </w:t>
      </w:r>
      <w:r w:rsidR="00960398">
        <w:t xml:space="preserve">implant </w:t>
      </w:r>
      <w:r w:rsidR="009E4292">
        <w:t xml:space="preserve">cases, so that every anatomical aspect is taken into account." </w:t>
      </w:r>
    </w:p>
    <w:p w14:paraId="0490A5D1" w14:textId="77777777" w:rsidR="00737FA7" w:rsidRPr="00737FA7" w:rsidRDefault="00463C8C" w:rsidP="00702965">
      <w:pPr>
        <w:pStyle w:val="DSStandard"/>
        <w:rPr>
          <w:b/>
        </w:rPr>
      </w:pPr>
      <w:r>
        <w:rPr>
          <w:b/>
        </w:rPr>
        <w:t>Focus</w:t>
      </w:r>
      <w:r w:rsidR="00737FA7">
        <w:rPr>
          <w:b/>
        </w:rPr>
        <w:t xml:space="preserve"> on the digital </w:t>
      </w:r>
      <w:r w:rsidR="00073ED4">
        <w:rPr>
          <w:b/>
        </w:rPr>
        <w:t xml:space="preserve">implant </w:t>
      </w:r>
      <w:r w:rsidR="00737FA7">
        <w:rPr>
          <w:b/>
        </w:rPr>
        <w:t>workflow</w:t>
      </w:r>
    </w:p>
    <w:p w14:paraId="3C35E638" w14:textId="57B12A92" w:rsidR="00DF6741" w:rsidRPr="00076E66" w:rsidRDefault="003C79BF" w:rsidP="00702965">
      <w:pPr>
        <w:pStyle w:val="DSStandard"/>
      </w:pPr>
      <w:r w:rsidRPr="00076E66">
        <w:t>Optimization of treatment workflows was also a major topic in Nice</w:t>
      </w:r>
      <w:r w:rsidR="00463C8C" w:rsidRPr="00076E66">
        <w:t xml:space="preserve">. </w:t>
      </w:r>
      <w:r w:rsidR="00073ED4" w:rsidRPr="00076E66">
        <w:br/>
      </w:r>
      <w:r w:rsidR="00463C8C" w:rsidRPr="00076E66">
        <w:t>I</w:t>
      </w:r>
      <w:r w:rsidRPr="00076E66">
        <w:t xml:space="preserve">n workshops, presentations and in the exhibition </w:t>
      </w:r>
      <w:r w:rsidR="00656D4E" w:rsidRPr="00076E66">
        <w:t>area</w:t>
      </w:r>
      <w:r w:rsidR="00BB3A66" w:rsidRPr="00076E66">
        <w:t>—called the Inspiration Hub—</w:t>
      </w:r>
      <w:r w:rsidRPr="00076E66">
        <w:t xml:space="preserve">integrated </w:t>
      </w:r>
      <w:r w:rsidR="00463C8C" w:rsidRPr="00076E66">
        <w:t xml:space="preserve">solutions in implant dentistry </w:t>
      </w:r>
      <w:r w:rsidR="0036303E" w:rsidRPr="00076E66">
        <w:t xml:space="preserve">were </w:t>
      </w:r>
      <w:r w:rsidR="00463C8C" w:rsidRPr="00076E66">
        <w:t xml:space="preserve">presented </w:t>
      </w:r>
      <w:r w:rsidRPr="00076E66">
        <w:t xml:space="preserve">from </w:t>
      </w:r>
      <w:r w:rsidR="00AA06AD" w:rsidRPr="00076E66">
        <w:t xml:space="preserve">a </w:t>
      </w:r>
      <w:r w:rsidR="001F36DB" w:rsidRPr="00076E66">
        <w:t xml:space="preserve">treatment team </w:t>
      </w:r>
      <w:r w:rsidR="00145CCF" w:rsidRPr="00076E66">
        <w:t xml:space="preserve">and a </w:t>
      </w:r>
      <w:r w:rsidR="001F36DB" w:rsidRPr="00076E66">
        <w:t>patient</w:t>
      </w:r>
      <w:r w:rsidR="00145CCF" w:rsidRPr="00076E66">
        <w:t xml:space="preserve"> </w:t>
      </w:r>
      <w:r w:rsidR="00AA06AD" w:rsidRPr="00076E66">
        <w:t>perspective</w:t>
      </w:r>
      <w:r w:rsidR="00145CCF" w:rsidRPr="00076E66">
        <w:t>.</w:t>
      </w:r>
      <w:r w:rsidR="0071651C">
        <w:t xml:space="preserve"> </w:t>
      </w:r>
      <w:r w:rsidRPr="00076E66">
        <w:t xml:space="preserve">The presentation of the digital </w:t>
      </w:r>
      <w:r w:rsidR="001F36DB" w:rsidRPr="00076E66">
        <w:t xml:space="preserve">implant </w:t>
      </w:r>
      <w:r w:rsidRPr="00076E66">
        <w:t xml:space="preserve">workflow was </w:t>
      </w:r>
      <w:r w:rsidR="00145CCF" w:rsidRPr="00076E66">
        <w:t>very popular</w:t>
      </w:r>
      <w:r w:rsidR="00BB3A66" w:rsidRPr="00076E66">
        <w:t>, as it visualized a clinic-to-laboratory workflow and a chairside workflow</w:t>
      </w:r>
      <w:r w:rsidR="00145CCF" w:rsidRPr="00076E66">
        <w:t xml:space="preserve">. </w:t>
      </w:r>
      <w:r w:rsidRPr="00076E66">
        <w:t>"This is the first time the entire process has been presented</w:t>
      </w:r>
      <w:r w:rsidR="00145CCF" w:rsidRPr="00076E66">
        <w:t xml:space="preserve"> live—</w:t>
      </w:r>
      <w:r w:rsidRPr="00076E66">
        <w:t xml:space="preserve">from the initial imaging </w:t>
      </w:r>
      <w:r w:rsidR="00145CCF" w:rsidRPr="00076E66">
        <w:t xml:space="preserve">and </w:t>
      </w:r>
      <w:r w:rsidRPr="00076E66">
        <w:t xml:space="preserve">the digital treatment planning </w:t>
      </w:r>
      <w:r w:rsidR="00145CCF" w:rsidRPr="00076E66">
        <w:t xml:space="preserve">to the implant </w:t>
      </w:r>
      <w:r w:rsidR="00BB3A66" w:rsidRPr="00076E66">
        <w:t>procedure</w:t>
      </w:r>
      <w:r w:rsidR="00145CCF" w:rsidRPr="00076E66">
        <w:t xml:space="preserve"> </w:t>
      </w:r>
      <w:r w:rsidRPr="00076E66">
        <w:t xml:space="preserve">and the prosthetic </w:t>
      </w:r>
      <w:r w:rsidRPr="00076E66">
        <w:lastRenderedPageBreak/>
        <w:t>treatment.</w:t>
      </w:r>
      <w:r w:rsidR="00DF6741" w:rsidRPr="00076E66">
        <w:t xml:space="preserve"> We are very proud to show that we can offer our customers everything they need in one place—Dentsply Sirona is the only company to offer this,” </w:t>
      </w:r>
      <w:r w:rsidRPr="00076E66">
        <w:t xml:space="preserve">says </w:t>
      </w:r>
      <w:r w:rsidR="00656D4E" w:rsidRPr="00076E66">
        <w:t>Lars Henrikson, Group Vice President Dentsply Sirona Implants.</w:t>
      </w:r>
    </w:p>
    <w:p w14:paraId="7ACDBB05" w14:textId="77777777" w:rsidR="00702965" w:rsidRPr="00076E66" w:rsidRDefault="009D2896" w:rsidP="00702965">
      <w:pPr>
        <w:pStyle w:val="DSStandard"/>
        <w:rPr>
          <w:b/>
        </w:rPr>
      </w:pPr>
      <w:r w:rsidRPr="00076E66">
        <w:rPr>
          <w:b/>
        </w:rPr>
        <w:t>The</w:t>
      </w:r>
      <w:r w:rsidR="00DF6741" w:rsidRPr="00076E66">
        <w:rPr>
          <w:b/>
        </w:rPr>
        <w:t xml:space="preserve"> digital workflow</w:t>
      </w:r>
      <w:r w:rsidRPr="00076E66">
        <w:rPr>
          <w:b/>
        </w:rPr>
        <w:t xml:space="preserve"> in a single patient visit </w:t>
      </w:r>
    </w:p>
    <w:p w14:paraId="418CB65D" w14:textId="74AFE7BC" w:rsidR="009E4292" w:rsidRPr="00076E66" w:rsidRDefault="009D2896" w:rsidP="00702965">
      <w:pPr>
        <w:pStyle w:val="DSStandard"/>
      </w:pPr>
      <w:r w:rsidRPr="00076E66">
        <w:t>A</w:t>
      </w:r>
      <w:r w:rsidR="00702965" w:rsidRPr="00076E66">
        <w:t xml:space="preserve"> workshop</w:t>
      </w:r>
      <w:r w:rsidRPr="00076E66">
        <w:t>,</w:t>
      </w:r>
      <w:r w:rsidR="00702965" w:rsidRPr="00076E66">
        <w:t xml:space="preserve"> led by Dr. Christian </w:t>
      </w:r>
      <w:proofErr w:type="spellStart"/>
      <w:r w:rsidR="00702965" w:rsidRPr="00076E66">
        <w:t>Mousally</w:t>
      </w:r>
      <w:proofErr w:type="spellEnd"/>
      <w:r w:rsidR="00702965" w:rsidRPr="00076E66">
        <w:t xml:space="preserve">, combined digital treatment planning and the complete care of the patient in a single visit. He introduced a fully integrated workflow in which attendees could watch as the data from the high-quality 3D images generated by the </w:t>
      </w:r>
      <w:proofErr w:type="spellStart"/>
      <w:r w:rsidR="00702965" w:rsidRPr="00076E66">
        <w:t>Galileos</w:t>
      </w:r>
      <w:proofErr w:type="spellEnd"/>
      <w:r w:rsidR="00702965" w:rsidRPr="00076E66">
        <w:t xml:space="preserve"> or </w:t>
      </w:r>
      <w:proofErr w:type="spellStart"/>
      <w:r w:rsidR="00702965" w:rsidRPr="00076E66">
        <w:t>Orthophos</w:t>
      </w:r>
      <w:proofErr w:type="spellEnd"/>
      <w:r w:rsidR="00702965" w:rsidRPr="00076E66">
        <w:t xml:space="preserve"> 3D </w:t>
      </w:r>
      <w:r w:rsidR="0071651C">
        <w:t>X</w:t>
      </w:r>
      <w:r w:rsidR="00702965" w:rsidRPr="00076E66">
        <w:t xml:space="preserve">-ray </w:t>
      </w:r>
      <w:r w:rsidR="003A68F3" w:rsidRPr="00076E66">
        <w:t xml:space="preserve">devices </w:t>
      </w:r>
      <w:r w:rsidR="00702965" w:rsidRPr="00076E66">
        <w:t xml:space="preserve">and the digital impressions created with CEREC </w:t>
      </w:r>
      <w:proofErr w:type="spellStart"/>
      <w:r w:rsidR="00702965" w:rsidRPr="00076E66">
        <w:t>Omnicam</w:t>
      </w:r>
      <w:proofErr w:type="spellEnd"/>
      <w:r w:rsidR="00702965" w:rsidRPr="00076E66">
        <w:t xml:space="preserve"> function together as the basis for a virtual implant</w:t>
      </w:r>
      <w:r w:rsidRPr="00076E66">
        <w:t xml:space="preserve"> treatment </w:t>
      </w:r>
      <w:r w:rsidR="00702965" w:rsidRPr="00076E66">
        <w:t>plan</w:t>
      </w:r>
      <w:r w:rsidR="0071651C">
        <w:t>,</w:t>
      </w:r>
      <w:r w:rsidR="00702965" w:rsidRPr="00076E66">
        <w:t xml:space="preserve"> and for the insertion of the implant with the aid of </w:t>
      </w:r>
      <w:r w:rsidR="003A68F3" w:rsidRPr="00076E66">
        <w:t>surgical guides</w:t>
      </w:r>
      <w:r w:rsidR="00702965" w:rsidRPr="00076E66">
        <w:t xml:space="preserve">. In the practical section, each participant was able to scan a model using the CEREC </w:t>
      </w:r>
      <w:proofErr w:type="spellStart"/>
      <w:r w:rsidR="00702965" w:rsidRPr="00076E66">
        <w:t>Omnicam</w:t>
      </w:r>
      <w:proofErr w:type="spellEnd"/>
      <w:r w:rsidR="00702965" w:rsidRPr="00076E66">
        <w:t xml:space="preserve">, merge the 3D images from </w:t>
      </w:r>
      <w:proofErr w:type="spellStart"/>
      <w:r w:rsidR="00702965" w:rsidRPr="00076E66">
        <w:t>Orthophos</w:t>
      </w:r>
      <w:proofErr w:type="spellEnd"/>
      <w:r w:rsidR="00702965" w:rsidRPr="00076E66">
        <w:t xml:space="preserve"> SL and the CEREC scan in the </w:t>
      </w:r>
      <w:proofErr w:type="spellStart"/>
      <w:r w:rsidR="0071651C">
        <w:t>Galileos</w:t>
      </w:r>
      <w:proofErr w:type="spellEnd"/>
      <w:r w:rsidR="00406046" w:rsidRPr="00076E66">
        <w:t xml:space="preserve"> </w:t>
      </w:r>
      <w:r w:rsidR="00702965" w:rsidRPr="00076E66">
        <w:t xml:space="preserve">implant planning software, and plan the implantation and design the associated </w:t>
      </w:r>
      <w:r w:rsidR="003A68F3" w:rsidRPr="00076E66">
        <w:t>surgical guide</w:t>
      </w:r>
      <w:r w:rsidR="00BC20FF" w:rsidRPr="00076E66">
        <w:t xml:space="preserve"> </w:t>
      </w:r>
      <w:r w:rsidR="00BC20FF">
        <w:t>within the CEREC Software</w:t>
      </w:r>
      <w:r w:rsidR="00702965" w:rsidRPr="00076E66">
        <w:t xml:space="preserve">. </w:t>
      </w:r>
    </w:p>
    <w:p w14:paraId="4E3CD7E4" w14:textId="51A0B34C" w:rsidR="00F35039" w:rsidRPr="00522CF7" w:rsidRDefault="00702965" w:rsidP="00F35039">
      <w:pPr>
        <w:pStyle w:val="DSStandard"/>
        <w:rPr>
          <w:rFonts w:cs="Arial"/>
          <w:szCs w:val="20"/>
          <w:lang w:eastAsia="ja-JP"/>
        </w:rPr>
      </w:pPr>
      <w:r w:rsidRPr="00076E66">
        <w:t xml:space="preserve">This </w:t>
      </w:r>
      <w:r w:rsidR="003A68F3" w:rsidRPr="00076E66">
        <w:t>surgical guide</w:t>
      </w:r>
      <w:r w:rsidRPr="00076E66">
        <w:t xml:space="preserve"> was milled </w:t>
      </w:r>
      <w:r w:rsidR="00BC20FF">
        <w:t>with the CEREC MC XL</w:t>
      </w:r>
      <w:r w:rsidR="000662F7">
        <w:t xml:space="preserve"> Premium Package</w:t>
      </w:r>
      <w:r w:rsidR="00BC20FF">
        <w:t xml:space="preserve"> </w:t>
      </w:r>
      <w:r w:rsidRPr="00076E66">
        <w:t>and used for the hands-on segment of the clinical case. The individual gingiva former for creating the emergence profile was also designed by the participants themselves.</w:t>
      </w:r>
      <w:r w:rsidR="009E4292" w:rsidRPr="00076E66">
        <w:t xml:space="preserve"> </w:t>
      </w:r>
      <w:r w:rsidR="009E4292">
        <w:t xml:space="preserve">"Integrated solutions with CEREC are reducing treatment sessions and treatment time," says Dr. Frank Thiel, Group Vice President of CAD/CAM Systems at Dentsply Sirona. "CEREC’s single-visit philosophy supports faster placements of implants and </w:t>
      </w:r>
      <w:r w:rsidR="000B3DDD">
        <w:t>restorations</w:t>
      </w:r>
      <w:r w:rsidR="009E4292">
        <w:t xml:space="preserve">. </w:t>
      </w:r>
      <w:r w:rsidR="00BC20FF">
        <w:t xml:space="preserve">This allows </w:t>
      </w:r>
      <w:r w:rsidR="009E4292">
        <w:t>patients to say ‘yes’ to treatment plans."</w:t>
      </w:r>
    </w:p>
    <w:p w14:paraId="0F3311F5" w14:textId="77777777" w:rsidR="00EF60FA" w:rsidRPr="00522CF7" w:rsidRDefault="00EF60FA" w:rsidP="00F35039">
      <w:pPr>
        <w:pStyle w:val="DSStandard"/>
        <w:rPr>
          <w:rFonts w:cs="Arial"/>
          <w:b/>
          <w:szCs w:val="20"/>
          <w:lang w:eastAsia="ja-JP"/>
        </w:rPr>
      </w:pPr>
      <w:r w:rsidRPr="00522CF7">
        <w:rPr>
          <w:rFonts w:cs="Arial"/>
          <w:b/>
          <w:szCs w:val="20"/>
          <w:lang w:eastAsia="ja-JP"/>
        </w:rPr>
        <w:t>The scientific congress on implant dentistry</w:t>
      </w:r>
    </w:p>
    <w:p w14:paraId="3544AC76" w14:textId="3E1BF5FC" w:rsidR="00B744CC" w:rsidRDefault="00EF60FA" w:rsidP="00522CF7">
      <w:pPr>
        <w:pStyle w:val="DSStandard"/>
      </w:pPr>
      <w:r>
        <w:t>The World Summit Tour</w:t>
      </w:r>
      <w:r w:rsidR="00B744CC">
        <w:t xml:space="preserve"> </w:t>
      </w:r>
      <w:r w:rsidR="001E126E">
        <w:t>2017</w:t>
      </w:r>
      <w:r w:rsidR="00B744CC">
        <w:t xml:space="preserve"> is a scientific congress on implant dentistry</w:t>
      </w:r>
      <w:r w:rsidR="001E126E">
        <w:t>,</w:t>
      </w:r>
      <w:r w:rsidR="00B744CC">
        <w:t xml:space="preserve"> hosted by Dentsply Sirona Implants</w:t>
      </w:r>
      <w:r w:rsidR="001E126E">
        <w:t xml:space="preserve">, that travels to four cities around the world—Tokyo, San Diego, Nice and Shanghai. </w:t>
      </w:r>
      <w:r w:rsidR="001E126E" w:rsidRPr="001E126E">
        <w:t>Each tour stop is designed to inspire clinicians and researchers to share scientific knowledge and clinical experience</w:t>
      </w:r>
      <w:r w:rsidR="0071651C">
        <w:t>,</w:t>
      </w:r>
      <w:r w:rsidR="001E126E" w:rsidRPr="001E126E">
        <w:t xml:space="preserve"> and discover the latest developments in implant dentistry.</w:t>
      </w:r>
      <w:r w:rsidR="001E126E">
        <w:t xml:space="preserve"> B</w:t>
      </w:r>
      <w:r w:rsidR="001E126E" w:rsidRPr="00AE2C3E">
        <w:t>y combining general sessions, hands-on workshops, and a choice of various parallel sessions</w:t>
      </w:r>
      <w:r w:rsidR="001E126E">
        <w:t xml:space="preserve">, the program promises to deliver inspiration and education for all </w:t>
      </w:r>
      <w:bookmarkStart w:id="0" w:name="_GoBack"/>
      <w:bookmarkEnd w:id="0"/>
      <w:r w:rsidR="001E126E">
        <w:t>members of the treatment team</w:t>
      </w:r>
      <w:r w:rsidR="001E126E" w:rsidRPr="00AE2C3E">
        <w:t xml:space="preserve">. </w:t>
      </w:r>
      <w:r w:rsidR="00B744CC" w:rsidRPr="00AE2C3E">
        <w:t xml:space="preserve">The theme </w:t>
      </w:r>
      <w:r w:rsidR="00B744CC">
        <w:t>of the World Summit Tour—</w:t>
      </w:r>
      <w:proofErr w:type="gramStart"/>
      <w:r w:rsidR="00B744CC" w:rsidRPr="00AE2C3E">
        <w:rPr>
          <w:bCs/>
        </w:rPr>
        <w:t>Because</w:t>
      </w:r>
      <w:proofErr w:type="gramEnd"/>
      <w:r w:rsidR="00B744CC" w:rsidRPr="00AE2C3E">
        <w:rPr>
          <w:bCs/>
        </w:rPr>
        <w:t xml:space="preserve"> inspiration and confidence matters</w:t>
      </w:r>
      <w:r w:rsidR="00B744CC">
        <w:t>—</w:t>
      </w:r>
      <w:r w:rsidR="00B744CC" w:rsidRPr="00AE2C3E">
        <w:rPr>
          <w:bCs/>
        </w:rPr>
        <w:t xml:space="preserve">mirrors </w:t>
      </w:r>
      <w:r w:rsidR="00B744CC" w:rsidRPr="00AE2C3E">
        <w:t xml:space="preserve">Dentsply Sirona Implants’ dedication to </w:t>
      </w:r>
      <w:r w:rsidR="00B744CC">
        <w:t xml:space="preserve">improved oral health and </w:t>
      </w:r>
      <w:r w:rsidR="00B744CC" w:rsidRPr="00AE2C3E">
        <w:t>enhance</w:t>
      </w:r>
      <w:r w:rsidR="00B744CC">
        <w:t>d</w:t>
      </w:r>
      <w:r w:rsidR="00B744CC" w:rsidRPr="00AE2C3E">
        <w:t xml:space="preserve"> quality of life for </w:t>
      </w:r>
      <w:r w:rsidR="00B744CC">
        <w:t xml:space="preserve">implant </w:t>
      </w:r>
      <w:r w:rsidR="00B744CC" w:rsidRPr="00AE2C3E">
        <w:t>patients</w:t>
      </w:r>
      <w:r w:rsidR="00B744CC">
        <w:t xml:space="preserve"> worldwide. </w:t>
      </w:r>
    </w:p>
    <w:p w14:paraId="2698F725" w14:textId="44813FB4" w:rsidR="00E4343C" w:rsidRPr="00F36653" w:rsidRDefault="00E4343C"/>
    <w:sectPr w:rsidR="00E4343C" w:rsidRPr="00F36653" w:rsidSect="00B628E9">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F4B2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D72D6" w14:textId="77777777" w:rsidR="004D2DF2" w:rsidRDefault="004D2DF2">
      <w:pPr>
        <w:spacing w:after="0" w:line="240" w:lineRule="auto"/>
      </w:pPr>
      <w:r>
        <w:separator/>
      </w:r>
    </w:p>
  </w:endnote>
  <w:endnote w:type="continuationSeparator" w:id="0">
    <w:p w14:paraId="16792E02" w14:textId="77777777" w:rsidR="004D2DF2" w:rsidRDefault="004D2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A61E1" w14:textId="77777777" w:rsidR="00B628E9" w:rsidRDefault="000365F3" w:rsidP="00B628E9">
    <w:pPr>
      <w:pStyle w:val="Fuzeile"/>
    </w:pPr>
    <w:r>
      <w:rPr>
        <w:noProof/>
        <w:lang w:eastAsia="zh-CN"/>
      </w:rPr>
      <w:drawing>
        <wp:anchor distT="0" distB="0" distL="114300" distR="114300" simplePos="0" relativeHeight="251657216" behindDoc="0" locked="0" layoutInCell="1" allowOverlap="1" wp14:anchorId="27E7820F" wp14:editId="7775313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184FE" w14:textId="77777777" w:rsidR="004D2DF2" w:rsidRDefault="004D2DF2">
      <w:pPr>
        <w:spacing w:after="0" w:line="240" w:lineRule="auto"/>
      </w:pPr>
      <w:r>
        <w:separator/>
      </w:r>
    </w:p>
  </w:footnote>
  <w:footnote w:type="continuationSeparator" w:id="0">
    <w:p w14:paraId="6233294B" w14:textId="77777777" w:rsidR="004D2DF2" w:rsidRDefault="004D2D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DC12F" w14:textId="77777777" w:rsidR="00B628E9" w:rsidRPr="0021149A" w:rsidRDefault="000365F3" w:rsidP="00B628E9">
    <w:pPr>
      <w:pStyle w:val="Kopfzeile"/>
      <w:tabs>
        <w:tab w:val="right" w:pos="9547"/>
      </w:tabs>
      <w:rPr>
        <w:rFonts w:ascii="Arial" w:hAnsi="Arial" w:cs="Arial"/>
        <w:color w:val="595959"/>
        <w:sz w:val="20"/>
      </w:rPr>
    </w:pPr>
    <w:r>
      <w:rPr>
        <w:noProof/>
        <w:lang w:eastAsia="zh-CN"/>
      </w:rPr>
      <mc:AlternateContent>
        <mc:Choice Requires="wps">
          <w:drawing>
            <wp:anchor distT="0" distB="0" distL="114300" distR="114300" simplePos="0" relativeHeight="251659264" behindDoc="0" locked="0" layoutInCell="1" allowOverlap="1" wp14:anchorId="7CEF7FB8" wp14:editId="0B03B29A">
              <wp:simplePos x="0" y="0"/>
              <wp:positionH relativeFrom="column">
                <wp:posOffset>5400040</wp:posOffset>
              </wp:positionH>
              <wp:positionV relativeFrom="paragraph">
                <wp:posOffset>137160</wp:posOffset>
              </wp:positionV>
              <wp:extent cx="932180"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222250"/>
                      </a:xfrm>
                      <a:prstGeom prst="rect">
                        <a:avLst/>
                      </a:prstGeom>
                      <a:noFill/>
                      <a:ln>
                        <a:noFill/>
                      </a:ln>
                      <a:effectLst/>
                    </wps:spPr>
                    <wps:txbx>
                      <w:txbxContent>
                        <w:p w14:paraId="59025A9F" w14:textId="089F4E0D" w:rsidR="00B628E9" w:rsidRPr="0021149A" w:rsidRDefault="00961651" w:rsidP="00B628E9">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76748C">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76748C">
                            <w:rPr>
                              <w:rFonts w:ascii="Arial" w:hAnsi="Arial" w:cs="Arial"/>
                              <w:noProof/>
                              <w:color w:val="595959"/>
                              <w:sz w:val="20"/>
                            </w:rPr>
                            <w:t>2</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73.4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" filled="f" stroked="f">
              <v:path arrowok="t"/>
              <v:textbox style="mso-fit-shape-to-text:t" inset="0,0,0,0">
                <w:txbxContent>
                  <w:p w14:paraId="59025A9F" w14:textId="089F4E0D" w:rsidR="00B628E9" w:rsidRPr="0021149A" w:rsidRDefault="00961651" w:rsidP="00B628E9">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76748C">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76748C">
                      <w:rPr>
                        <w:rFonts w:ascii="Arial" w:hAnsi="Arial" w:cs="Arial"/>
                        <w:noProof/>
                        <w:color w:val="595959"/>
                        <w:sz w:val="20"/>
                      </w:rPr>
                      <w:t>2</w:t>
                    </w:r>
                    <w:r>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5C1B9" w14:textId="77777777" w:rsidR="00B628E9" w:rsidRDefault="000365F3" w:rsidP="00B628E9">
    <w:r>
      <w:rPr>
        <w:noProof/>
        <w:lang w:eastAsia="zh-CN"/>
      </w:rPr>
      <w:drawing>
        <wp:anchor distT="0" distB="0" distL="114300" distR="114300" simplePos="0" relativeHeight="251656192" behindDoc="0" locked="0" layoutInCell="1" allowOverlap="1" wp14:anchorId="65ED2A65" wp14:editId="56805FCC">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4495B777" w14:textId="77777777" w:rsidR="00B628E9" w:rsidRDefault="000365F3" w:rsidP="00B628E9">
    <w:r>
      <w:rPr>
        <w:noProof/>
        <w:lang w:eastAsia="zh-CN"/>
      </w:rPr>
      <w:drawing>
        <wp:anchor distT="0" distB="0" distL="114300" distR="114300" simplePos="0" relativeHeight="251658240" behindDoc="0" locked="0" layoutInCell="1" allowOverlap="1" wp14:anchorId="15E7FFA9" wp14:editId="0047B51D">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EAC213A" w14:textId="77777777" w:rsidR="00B628E9" w:rsidRDefault="00B628E9" w:rsidP="00B628E9"/>
  <w:p w14:paraId="6C839578" w14:textId="77777777" w:rsidR="00B628E9" w:rsidRDefault="00B628E9" w:rsidP="00B628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71BED"/>
    <w:multiLevelType w:val="hybridMultilevel"/>
    <w:tmpl w:val="271A6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13687"/>
    <w:rsid w:val="000365F3"/>
    <w:rsid w:val="0003758F"/>
    <w:rsid w:val="000450AE"/>
    <w:rsid w:val="00052940"/>
    <w:rsid w:val="0006390B"/>
    <w:rsid w:val="000662F7"/>
    <w:rsid w:val="0007015B"/>
    <w:rsid w:val="00073ED4"/>
    <w:rsid w:val="00076E66"/>
    <w:rsid w:val="0009336D"/>
    <w:rsid w:val="000A038E"/>
    <w:rsid w:val="000A0FAA"/>
    <w:rsid w:val="000B3DDD"/>
    <w:rsid w:val="000C076E"/>
    <w:rsid w:val="000C5C2C"/>
    <w:rsid w:val="000D0453"/>
    <w:rsid w:val="000F01EF"/>
    <w:rsid w:val="000F474C"/>
    <w:rsid w:val="001146DF"/>
    <w:rsid w:val="00117B49"/>
    <w:rsid w:val="001356D7"/>
    <w:rsid w:val="00145CCF"/>
    <w:rsid w:val="00146B99"/>
    <w:rsid w:val="00147FD8"/>
    <w:rsid w:val="001540D9"/>
    <w:rsid w:val="00181DD7"/>
    <w:rsid w:val="00182AC2"/>
    <w:rsid w:val="001921D5"/>
    <w:rsid w:val="00197303"/>
    <w:rsid w:val="001A0746"/>
    <w:rsid w:val="001A2EB0"/>
    <w:rsid w:val="001B6B22"/>
    <w:rsid w:val="001D0849"/>
    <w:rsid w:val="001D57F3"/>
    <w:rsid w:val="001E126E"/>
    <w:rsid w:val="001F36DB"/>
    <w:rsid w:val="001F6841"/>
    <w:rsid w:val="00205BEE"/>
    <w:rsid w:val="0021149A"/>
    <w:rsid w:val="002235B3"/>
    <w:rsid w:val="0022542B"/>
    <w:rsid w:val="00234CDF"/>
    <w:rsid w:val="0025674E"/>
    <w:rsid w:val="00273369"/>
    <w:rsid w:val="00273670"/>
    <w:rsid w:val="002A0446"/>
    <w:rsid w:val="002B4D82"/>
    <w:rsid w:val="002B7E19"/>
    <w:rsid w:val="002C0EEE"/>
    <w:rsid w:val="0030364F"/>
    <w:rsid w:val="00322103"/>
    <w:rsid w:val="00322202"/>
    <w:rsid w:val="00323238"/>
    <w:rsid w:val="00342987"/>
    <w:rsid w:val="00345F4E"/>
    <w:rsid w:val="00361726"/>
    <w:rsid w:val="0036303E"/>
    <w:rsid w:val="003640FF"/>
    <w:rsid w:val="003730CB"/>
    <w:rsid w:val="00383798"/>
    <w:rsid w:val="003842B7"/>
    <w:rsid w:val="003A68F3"/>
    <w:rsid w:val="003A6C4C"/>
    <w:rsid w:val="003B3E12"/>
    <w:rsid w:val="003C79BF"/>
    <w:rsid w:val="003E5B04"/>
    <w:rsid w:val="003F2E63"/>
    <w:rsid w:val="00403612"/>
    <w:rsid w:val="00406046"/>
    <w:rsid w:val="00436254"/>
    <w:rsid w:val="00456DFD"/>
    <w:rsid w:val="004607C5"/>
    <w:rsid w:val="00463C8C"/>
    <w:rsid w:val="0048451E"/>
    <w:rsid w:val="00484779"/>
    <w:rsid w:val="004B78AA"/>
    <w:rsid w:val="004C1194"/>
    <w:rsid w:val="004D2DF2"/>
    <w:rsid w:val="004D7AED"/>
    <w:rsid w:val="004E284B"/>
    <w:rsid w:val="004E3200"/>
    <w:rsid w:val="004E4BE5"/>
    <w:rsid w:val="004F3799"/>
    <w:rsid w:val="004F3DF3"/>
    <w:rsid w:val="004F5497"/>
    <w:rsid w:val="004F76AC"/>
    <w:rsid w:val="00522CF7"/>
    <w:rsid w:val="00527ECE"/>
    <w:rsid w:val="00550044"/>
    <w:rsid w:val="00581E55"/>
    <w:rsid w:val="0058362F"/>
    <w:rsid w:val="005A4847"/>
    <w:rsid w:val="005D5F47"/>
    <w:rsid w:val="005E2064"/>
    <w:rsid w:val="006021A4"/>
    <w:rsid w:val="00627A32"/>
    <w:rsid w:val="006530D2"/>
    <w:rsid w:val="00656D4E"/>
    <w:rsid w:val="0068082A"/>
    <w:rsid w:val="00695402"/>
    <w:rsid w:val="006A4898"/>
    <w:rsid w:val="006C15B7"/>
    <w:rsid w:val="006D0EB2"/>
    <w:rsid w:val="006D246D"/>
    <w:rsid w:val="006E6863"/>
    <w:rsid w:val="006F1C98"/>
    <w:rsid w:val="00702965"/>
    <w:rsid w:val="00706BC8"/>
    <w:rsid w:val="0071651C"/>
    <w:rsid w:val="00737FA7"/>
    <w:rsid w:val="00752E00"/>
    <w:rsid w:val="00755015"/>
    <w:rsid w:val="00756B71"/>
    <w:rsid w:val="0076422F"/>
    <w:rsid w:val="0076748C"/>
    <w:rsid w:val="00796FD1"/>
    <w:rsid w:val="007A5066"/>
    <w:rsid w:val="007A7953"/>
    <w:rsid w:val="007D39DF"/>
    <w:rsid w:val="007D493C"/>
    <w:rsid w:val="007F0AC2"/>
    <w:rsid w:val="00810B93"/>
    <w:rsid w:val="00814012"/>
    <w:rsid w:val="00816F02"/>
    <w:rsid w:val="00850DC5"/>
    <w:rsid w:val="0085261B"/>
    <w:rsid w:val="0086523A"/>
    <w:rsid w:val="00875DDC"/>
    <w:rsid w:val="0088117F"/>
    <w:rsid w:val="0088506A"/>
    <w:rsid w:val="00886FF7"/>
    <w:rsid w:val="008937D1"/>
    <w:rsid w:val="008A0993"/>
    <w:rsid w:val="008B1955"/>
    <w:rsid w:val="008B2556"/>
    <w:rsid w:val="008B6315"/>
    <w:rsid w:val="008C32A3"/>
    <w:rsid w:val="008E4157"/>
    <w:rsid w:val="008E62C3"/>
    <w:rsid w:val="00910E48"/>
    <w:rsid w:val="0092544E"/>
    <w:rsid w:val="0092649C"/>
    <w:rsid w:val="0093437F"/>
    <w:rsid w:val="0093634E"/>
    <w:rsid w:val="00937A62"/>
    <w:rsid w:val="009502BB"/>
    <w:rsid w:val="00960398"/>
    <w:rsid w:val="00961651"/>
    <w:rsid w:val="009622F7"/>
    <w:rsid w:val="00971EA8"/>
    <w:rsid w:val="00990916"/>
    <w:rsid w:val="00996E18"/>
    <w:rsid w:val="009A3280"/>
    <w:rsid w:val="009A41AC"/>
    <w:rsid w:val="009B1EED"/>
    <w:rsid w:val="009C71E7"/>
    <w:rsid w:val="009D2896"/>
    <w:rsid w:val="009E4292"/>
    <w:rsid w:val="009F7C59"/>
    <w:rsid w:val="00A03891"/>
    <w:rsid w:val="00A125B3"/>
    <w:rsid w:val="00A21E1E"/>
    <w:rsid w:val="00A26D8F"/>
    <w:rsid w:val="00A844D4"/>
    <w:rsid w:val="00AA06AD"/>
    <w:rsid w:val="00AA13B9"/>
    <w:rsid w:val="00AB2E06"/>
    <w:rsid w:val="00AC3E17"/>
    <w:rsid w:val="00AD48E8"/>
    <w:rsid w:val="00AE5937"/>
    <w:rsid w:val="00AE7045"/>
    <w:rsid w:val="00B12743"/>
    <w:rsid w:val="00B140EC"/>
    <w:rsid w:val="00B20CD0"/>
    <w:rsid w:val="00B20CE8"/>
    <w:rsid w:val="00B22F30"/>
    <w:rsid w:val="00B263B8"/>
    <w:rsid w:val="00B445C9"/>
    <w:rsid w:val="00B628E9"/>
    <w:rsid w:val="00B63BEC"/>
    <w:rsid w:val="00B720EC"/>
    <w:rsid w:val="00B744CC"/>
    <w:rsid w:val="00B910E6"/>
    <w:rsid w:val="00BA78A4"/>
    <w:rsid w:val="00BB3A66"/>
    <w:rsid w:val="00BC20FF"/>
    <w:rsid w:val="00BD0BBB"/>
    <w:rsid w:val="00BD30DD"/>
    <w:rsid w:val="00C115E4"/>
    <w:rsid w:val="00C512F1"/>
    <w:rsid w:val="00C6110C"/>
    <w:rsid w:val="00C648C6"/>
    <w:rsid w:val="00C66EF3"/>
    <w:rsid w:val="00C71EE8"/>
    <w:rsid w:val="00C77385"/>
    <w:rsid w:val="00C83050"/>
    <w:rsid w:val="00CA0DF3"/>
    <w:rsid w:val="00CA2BB5"/>
    <w:rsid w:val="00CA646D"/>
    <w:rsid w:val="00CC473F"/>
    <w:rsid w:val="00CD01A1"/>
    <w:rsid w:val="00D2142B"/>
    <w:rsid w:val="00D26D73"/>
    <w:rsid w:val="00D42B6E"/>
    <w:rsid w:val="00D47C16"/>
    <w:rsid w:val="00D518DF"/>
    <w:rsid w:val="00D84BDD"/>
    <w:rsid w:val="00D94F4F"/>
    <w:rsid w:val="00DA585D"/>
    <w:rsid w:val="00DB38A4"/>
    <w:rsid w:val="00DC14EB"/>
    <w:rsid w:val="00DE47FF"/>
    <w:rsid w:val="00DF011E"/>
    <w:rsid w:val="00DF10D5"/>
    <w:rsid w:val="00DF6741"/>
    <w:rsid w:val="00E30424"/>
    <w:rsid w:val="00E357DB"/>
    <w:rsid w:val="00E4343C"/>
    <w:rsid w:val="00E5037F"/>
    <w:rsid w:val="00E53130"/>
    <w:rsid w:val="00E61B48"/>
    <w:rsid w:val="00E84A57"/>
    <w:rsid w:val="00E9236D"/>
    <w:rsid w:val="00EB1AA0"/>
    <w:rsid w:val="00EC7DB5"/>
    <w:rsid w:val="00ED1B2D"/>
    <w:rsid w:val="00EE595C"/>
    <w:rsid w:val="00EF60FA"/>
    <w:rsid w:val="00EF765D"/>
    <w:rsid w:val="00F006F6"/>
    <w:rsid w:val="00F32B79"/>
    <w:rsid w:val="00F35039"/>
    <w:rsid w:val="00F36653"/>
    <w:rsid w:val="00F72CF0"/>
    <w:rsid w:val="00F8579A"/>
    <w:rsid w:val="00F92641"/>
    <w:rsid w:val="00FA0208"/>
    <w:rsid w:val="00FA21F9"/>
    <w:rsid w:val="00FB0821"/>
    <w:rsid w:val="00FB0B2A"/>
    <w:rsid w:val="00FB253C"/>
    <w:rsid w:val="00FC291A"/>
    <w:rsid w:val="00FC7349"/>
    <w:rsid w:val="00FD2903"/>
    <w:rsid w:val="00FD5FC5"/>
    <w:rsid w:val="00FE1CA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4F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68082A"/>
    <w:pPr>
      <w:spacing w:after="120" w:line="260" w:lineRule="atLeast"/>
    </w:pPr>
    <w:rPr>
      <w:rFonts w:ascii="Arial" w:eastAsia="MS Mincho" w:hAnsi="Arial"/>
      <w:color w:val="0D0D0D"/>
      <w:szCs w:val="2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68082A"/>
    <w:rPr>
      <w:rFonts w:eastAsia="Times New Roman"/>
      <w:color w:val="808080"/>
      <w:sz w:val="24"/>
      <w:szCs w:val="24"/>
    </w:rPr>
  </w:style>
  <w:style w:type="paragraph" w:styleId="Fuzeile">
    <w:name w:val="footer"/>
    <w:basedOn w:val="Standard"/>
    <w:link w:val="FuzeileZchn"/>
    <w:uiPriority w:val="99"/>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uiPriority w:val="99"/>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Standard"/>
    <w:qFormat/>
    <w:rsid w:val="0068082A"/>
  </w:style>
  <w:style w:type="table" w:styleId="Tabellenraster">
    <w:name w:val="Table Grid"/>
    <w:basedOn w:val="NormaleTabelle"/>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Kommentarzeichen">
    <w:name w:val="annotation reference"/>
    <w:basedOn w:val="Absatz-Standardschriftart"/>
    <w:rsid w:val="00182AC2"/>
    <w:rPr>
      <w:sz w:val="16"/>
      <w:szCs w:val="16"/>
    </w:rPr>
  </w:style>
  <w:style w:type="paragraph" w:styleId="Kommentartext">
    <w:name w:val="annotation text"/>
    <w:basedOn w:val="Standard"/>
    <w:link w:val="KommentartextZchn"/>
    <w:rsid w:val="00182AC2"/>
    <w:rPr>
      <w:szCs w:val="20"/>
    </w:rPr>
  </w:style>
  <w:style w:type="character" w:customStyle="1" w:styleId="KommentartextZchn">
    <w:name w:val="Kommentartext Zchn"/>
    <w:basedOn w:val="Absatz-Standardschriftart"/>
    <w:link w:val="Kommentartext"/>
    <w:rsid w:val="00182AC2"/>
    <w:rPr>
      <w:rFonts w:ascii="Arial" w:eastAsia="MS Mincho" w:hAnsi="Arial"/>
      <w:color w:val="0D0D0D"/>
    </w:rPr>
  </w:style>
  <w:style w:type="paragraph" w:styleId="Kommentarthema">
    <w:name w:val="annotation subject"/>
    <w:basedOn w:val="Kommentartext"/>
    <w:next w:val="Kommentartext"/>
    <w:link w:val="KommentarthemaZchn"/>
    <w:rsid w:val="00182AC2"/>
    <w:rPr>
      <w:b/>
      <w:bCs/>
    </w:rPr>
  </w:style>
  <w:style w:type="character" w:customStyle="1" w:styleId="KommentarthemaZchn">
    <w:name w:val="Kommentarthema Zchn"/>
    <w:basedOn w:val="KommentartextZchn"/>
    <w:link w:val="Kommentarthema"/>
    <w:rsid w:val="00182AC2"/>
    <w:rPr>
      <w:rFonts w:ascii="Arial" w:eastAsia="MS Mincho" w:hAnsi="Arial"/>
      <w:b/>
      <w:bCs/>
      <w:color w:val="0D0D0D"/>
    </w:rPr>
  </w:style>
  <w:style w:type="paragraph" w:styleId="Sprechblasentext">
    <w:name w:val="Balloon Text"/>
    <w:basedOn w:val="Standard"/>
    <w:link w:val="SprechblasentextZchn"/>
    <w:rsid w:val="00182A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82AC2"/>
    <w:rPr>
      <w:rFonts w:ascii="Tahoma" w:eastAsia="MS Mincho" w:hAnsi="Tahoma" w:cs="Tahoma"/>
      <w:color w:val="0D0D0D"/>
      <w:sz w:val="16"/>
      <w:szCs w:val="16"/>
    </w:rPr>
  </w:style>
  <w:style w:type="character" w:customStyle="1" w:styleId="shorttext">
    <w:name w:val="short_text"/>
    <w:basedOn w:val="Absatz-Standardschriftart"/>
    <w:rsid w:val="002B7E19"/>
  </w:style>
  <w:style w:type="paragraph" w:styleId="berarbeitung">
    <w:name w:val="Revision"/>
    <w:hidden/>
    <w:semiHidden/>
    <w:rsid w:val="008E62C3"/>
    <w:rPr>
      <w:rFonts w:ascii="Arial" w:eastAsia="MS Mincho" w:hAnsi="Arial"/>
      <w:color w:val="0D0D0D"/>
      <w:szCs w:val="22"/>
    </w:rPr>
  </w:style>
  <w:style w:type="paragraph" w:styleId="NurText">
    <w:name w:val="Plain Text"/>
    <w:basedOn w:val="Standard"/>
    <w:link w:val="NurTextZchn"/>
    <w:uiPriority w:val="99"/>
    <w:semiHidden/>
    <w:unhideWhenUsed/>
    <w:rsid w:val="00013687"/>
    <w:pPr>
      <w:spacing w:after="0" w:line="240" w:lineRule="auto"/>
    </w:pPr>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013687"/>
    <w:rPr>
      <w:rFonts w:eastAsiaTheme="minorHAns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68082A"/>
    <w:pPr>
      <w:spacing w:after="120" w:line="260" w:lineRule="atLeast"/>
    </w:pPr>
    <w:rPr>
      <w:rFonts w:ascii="Arial" w:eastAsia="MS Mincho" w:hAnsi="Arial"/>
      <w:color w:val="0D0D0D"/>
      <w:szCs w:val="2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68082A"/>
    <w:rPr>
      <w:rFonts w:eastAsia="Times New Roman"/>
      <w:color w:val="808080"/>
      <w:sz w:val="24"/>
      <w:szCs w:val="24"/>
    </w:rPr>
  </w:style>
  <w:style w:type="paragraph" w:styleId="Fuzeile">
    <w:name w:val="footer"/>
    <w:basedOn w:val="Standard"/>
    <w:link w:val="FuzeileZchn"/>
    <w:uiPriority w:val="99"/>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uiPriority w:val="99"/>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Standard"/>
    <w:qFormat/>
    <w:rsid w:val="0068082A"/>
  </w:style>
  <w:style w:type="table" w:styleId="Tabellenraster">
    <w:name w:val="Table Grid"/>
    <w:basedOn w:val="NormaleTabelle"/>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Kommentarzeichen">
    <w:name w:val="annotation reference"/>
    <w:basedOn w:val="Absatz-Standardschriftart"/>
    <w:rsid w:val="00182AC2"/>
    <w:rPr>
      <w:sz w:val="16"/>
      <w:szCs w:val="16"/>
    </w:rPr>
  </w:style>
  <w:style w:type="paragraph" w:styleId="Kommentartext">
    <w:name w:val="annotation text"/>
    <w:basedOn w:val="Standard"/>
    <w:link w:val="KommentartextZchn"/>
    <w:rsid w:val="00182AC2"/>
    <w:rPr>
      <w:szCs w:val="20"/>
    </w:rPr>
  </w:style>
  <w:style w:type="character" w:customStyle="1" w:styleId="KommentartextZchn">
    <w:name w:val="Kommentartext Zchn"/>
    <w:basedOn w:val="Absatz-Standardschriftart"/>
    <w:link w:val="Kommentartext"/>
    <w:rsid w:val="00182AC2"/>
    <w:rPr>
      <w:rFonts w:ascii="Arial" w:eastAsia="MS Mincho" w:hAnsi="Arial"/>
      <w:color w:val="0D0D0D"/>
    </w:rPr>
  </w:style>
  <w:style w:type="paragraph" w:styleId="Kommentarthema">
    <w:name w:val="annotation subject"/>
    <w:basedOn w:val="Kommentartext"/>
    <w:next w:val="Kommentartext"/>
    <w:link w:val="KommentarthemaZchn"/>
    <w:rsid w:val="00182AC2"/>
    <w:rPr>
      <w:b/>
      <w:bCs/>
    </w:rPr>
  </w:style>
  <w:style w:type="character" w:customStyle="1" w:styleId="KommentarthemaZchn">
    <w:name w:val="Kommentarthema Zchn"/>
    <w:basedOn w:val="KommentartextZchn"/>
    <w:link w:val="Kommentarthema"/>
    <w:rsid w:val="00182AC2"/>
    <w:rPr>
      <w:rFonts w:ascii="Arial" w:eastAsia="MS Mincho" w:hAnsi="Arial"/>
      <w:b/>
      <w:bCs/>
      <w:color w:val="0D0D0D"/>
    </w:rPr>
  </w:style>
  <w:style w:type="paragraph" w:styleId="Sprechblasentext">
    <w:name w:val="Balloon Text"/>
    <w:basedOn w:val="Standard"/>
    <w:link w:val="SprechblasentextZchn"/>
    <w:rsid w:val="00182A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82AC2"/>
    <w:rPr>
      <w:rFonts w:ascii="Tahoma" w:eastAsia="MS Mincho" w:hAnsi="Tahoma" w:cs="Tahoma"/>
      <w:color w:val="0D0D0D"/>
      <w:sz w:val="16"/>
      <w:szCs w:val="16"/>
    </w:rPr>
  </w:style>
  <w:style w:type="character" w:customStyle="1" w:styleId="shorttext">
    <w:name w:val="short_text"/>
    <w:basedOn w:val="Absatz-Standardschriftart"/>
    <w:rsid w:val="002B7E19"/>
  </w:style>
  <w:style w:type="paragraph" w:styleId="berarbeitung">
    <w:name w:val="Revision"/>
    <w:hidden/>
    <w:semiHidden/>
    <w:rsid w:val="008E62C3"/>
    <w:rPr>
      <w:rFonts w:ascii="Arial" w:eastAsia="MS Mincho" w:hAnsi="Arial"/>
      <w:color w:val="0D0D0D"/>
      <w:szCs w:val="22"/>
    </w:rPr>
  </w:style>
  <w:style w:type="paragraph" w:styleId="NurText">
    <w:name w:val="Plain Text"/>
    <w:basedOn w:val="Standard"/>
    <w:link w:val="NurTextZchn"/>
    <w:uiPriority w:val="99"/>
    <w:semiHidden/>
    <w:unhideWhenUsed/>
    <w:rsid w:val="00013687"/>
    <w:pPr>
      <w:spacing w:after="0" w:line="240" w:lineRule="auto"/>
    </w:pPr>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013687"/>
    <w:rPr>
      <w:rFonts w:eastAsiaTheme="minorHAns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592552">
      <w:bodyDiv w:val="1"/>
      <w:marLeft w:val="0"/>
      <w:marRight w:val="0"/>
      <w:marTop w:val="0"/>
      <w:marBottom w:val="0"/>
      <w:divBdr>
        <w:top w:val="none" w:sz="0" w:space="0" w:color="auto"/>
        <w:left w:val="none" w:sz="0" w:space="0" w:color="auto"/>
        <w:bottom w:val="none" w:sz="0" w:space="0" w:color="auto"/>
        <w:right w:val="none" w:sz="0" w:space="0" w:color="auto"/>
      </w:divBdr>
    </w:div>
    <w:div w:id="734817168">
      <w:bodyDiv w:val="1"/>
      <w:marLeft w:val="0"/>
      <w:marRight w:val="0"/>
      <w:marTop w:val="0"/>
      <w:marBottom w:val="0"/>
      <w:divBdr>
        <w:top w:val="none" w:sz="0" w:space="0" w:color="auto"/>
        <w:left w:val="none" w:sz="0" w:space="0" w:color="auto"/>
        <w:bottom w:val="none" w:sz="0" w:space="0" w:color="auto"/>
        <w:right w:val="none" w:sz="0" w:space="0" w:color="auto"/>
      </w:divBdr>
    </w:div>
    <w:div w:id="1183012829">
      <w:bodyDiv w:val="1"/>
      <w:marLeft w:val="0"/>
      <w:marRight w:val="0"/>
      <w:marTop w:val="0"/>
      <w:marBottom w:val="0"/>
      <w:divBdr>
        <w:top w:val="none" w:sz="0" w:space="0" w:color="auto"/>
        <w:left w:val="none" w:sz="0" w:space="0" w:color="auto"/>
        <w:bottom w:val="none" w:sz="0" w:space="0" w:color="auto"/>
        <w:right w:val="none" w:sz="0" w:space="0" w:color="auto"/>
      </w:divBdr>
    </w:div>
    <w:div w:id="1239635089">
      <w:bodyDiv w:val="1"/>
      <w:marLeft w:val="0"/>
      <w:marRight w:val="0"/>
      <w:marTop w:val="0"/>
      <w:marBottom w:val="0"/>
      <w:divBdr>
        <w:top w:val="none" w:sz="0" w:space="0" w:color="auto"/>
        <w:left w:val="none" w:sz="0" w:space="0" w:color="auto"/>
        <w:bottom w:val="none" w:sz="0" w:space="0" w:color="auto"/>
        <w:right w:val="none" w:sz="0" w:space="0" w:color="auto"/>
      </w:divBdr>
    </w:div>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 w:id="201105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entsplysirona.com" TargetMode="External"/><Relationship Id="rId4" Type="http://schemas.microsoft.com/office/2007/relationships/stylesWithEffects" Target="stylesWithEffects.xml"/><Relationship Id="rId9" Type="http://schemas.openxmlformats.org/officeDocument/2006/relationships/hyperlink" Target="http://www.dentsplysirona.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30B04-8C1E-4ED4-AA7B-A1479926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4477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2017-06-21T07:17:00Z</dcterms:created>
  <dcterms:modified xsi:type="dcterms:W3CDTF">2017-06-21T07:33:00Z</dcterms:modified>
</cp:coreProperties>
</file>